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p>
      <w:pPr>
        <w:rPr>
          <w:vanish/>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ind w:firstLine="560" w:firstLineChars="200"/>
        <w:jc w:val="left"/>
        <w:rPr>
          <w:rFonts w:hint="eastAsia" w:asciiTheme="majorEastAsia" w:hAnsiTheme="majorEastAsia" w:eastAsiaTheme="majorEastAsia" w:cstheme="majorEastAsia"/>
          <w:kern w:val="0"/>
          <w:sz w:val="28"/>
          <w:szCs w:val="28"/>
          <w:lang w:val="en-US" w:eastAsia="zh-CN" w:bidi="ar"/>
        </w:rPr>
      </w:pPr>
      <w:r>
        <w:rPr>
          <w:rFonts w:hint="eastAsia" w:asciiTheme="majorEastAsia" w:hAnsiTheme="majorEastAsia" w:eastAsiaTheme="majorEastAsia" w:cstheme="majorEastAsia"/>
          <w:kern w:val="0"/>
          <w:sz w:val="28"/>
          <w:szCs w:val="28"/>
          <w:lang w:val="en-US" w:eastAsia="zh-CN" w:bidi="ar"/>
        </w:rPr>
        <w:t>广西新宇建设项目管理有限公司柳州职业技术学院汽车工程学院整体搬迁服务采购（采购编号：LZT18-213)成交结果公告</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广西新宇建设项目管理有限公司受柳州职业技术学院委托，根据《中华人民共和国政府采购法》等有关规定，于2018年10月15日就柳州职业技术学院汽车工程学院整体搬迁服务采购项目采用竞争性谈判方式进行采购，现就本次谈判的成交结果公告如下：</w:t>
      </w:r>
    </w:p>
    <w:p>
      <w:pPr>
        <w:keepNext w:val="0"/>
        <w:keepLines w:val="0"/>
        <w:widowControl/>
        <w:suppressLineNumbers w:val="0"/>
        <w:pBdr>
          <w:top w:val="none" w:color="auto" w:sz="0" w:space="0"/>
          <w:left w:val="none" w:color="auto" w:sz="0" w:space="0"/>
          <w:bottom w:val="none" w:color="auto" w:sz="0" w:space="0"/>
          <w:right w:val="none" w:color="auto" w:sz="0" w:space="0"/>
        </w:pBdr>
        <w:ind w:firstLine="422"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kern w:val="0"/>
          <w:sz w:val="21"/>
          <w:szCs w:val="21"/>
          <w:lang w:val="en-US" w:eastAsia="zh-CN" w:bidi="ar"/>
        </w:rPr>
        <w:t>一、采购采购项目名称及编号：</w:t>
      </w:r>
      <w:r>
        <w:rPr>
          <w:rFonts w:hint="eastAsia" w:asciiTheme="majorEastAsia" w:hAnsiTheme="majorEastAsia" w:eastAsiaTheme="majorEastAsia" w:cstheme="majorEastAsia"/>
          <w:kern w:val="0"/>
          <w:sz w:val="21"/>
          <w:szCs w:val="21"/>
          <w:lang w:val="en-US" w:eastAsia="zh-CN" w:bidi="ar"/>
        </w:rPr>
        <w:t xml:space="preserve">柳州职业技术学院汽车工程学院整体搬迁服务采购（LZT18-213) </w:t>
      </w:r>
    </w:p>
    <w:p>
      <w:pPr>
        <w:keepNext w:val="0"/>
        <w:keepLines w:val="0"/>
        <w:widowControl/>
        <w:suppressLineNumbers w:val="0"/>
        <w:pBdr>
          <w:top w:val="none" w:color="auto" w:sz="0" w:space="0"/>
          <w:left w:val="none" w:color="auto" w:sz="0" w:space="0"/>
          <w:bottom w:val="none" w:color="auto" w:sz="0" w:space="0"/>
          <w:right w:val="none" w:color="auto" w:sz="0" w:space="0"/>
        </w:pBdr>
        <w:ind w:firstLine="422"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kern w:val="0"/>
          <w:sz w:val="21"/>
          <w:szCs w:val="21"/>
          <w:lang w:val="en-US" w:eastAsia="zh-CN" w:bidi="ar"/>
        </w:rPr>
        <w:t>二、采购项目简要说明：</w:t>
      </w:r>
      <w:r>
        <w:rPr>
          <w:rFonts w:hint="eastAsia" w:asciiTheme="majorEastAsia" w:hAnsiTheme="majorEastAsia" w:eastAsiaTheme="majorEastAsia" w:cstheme="majorEastAsia"/>
          <w:kern w:val="0"/>
          <w:sz w:val="21"/>
          <w:szCs w:val="21"/>
          <w:lang w:val="en-US" w:eastAsia="zh-CN" w:bidi="ar"/>
        </w:rPr>
        <w:t>采购柳州职业技术学院汽车工程学院整体搬迁服务。具体搬迁内容包括：（1）竞择楼实训室设备和工具；（2）新实训楼实训室设备和工具。由柳州职业技术学院社湾校区搬迁至官塘校区指定地点。如需进一步了解详细内容，详见谈判文件。</w:t>
      </w:r>
    </w:p>
    <w:p>
      <w:pPr>
        <w:keepNext w:val="0"/>
        <w:keepLines w:val="0"/>
        <w:widowControl/>
        <w:suppressLineNumbers w:val="0"/>
        <w:pBdr>
          <w:top w:val="none" w:color="auto" w:sz="0" w:space="0"/>
          <w:left w:val="none" w:color="auto" w:sz="0" w:space="0"/>
          <w:bottom w:val="none" w:color="auto" w:sz="0" w:space="0"/>
          <w:right w:val="none" w:color="auto" w:sz="0" w:space="0"/>
        </w:pBdr>
        <w:ind w:firstLine="422"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kern w:val="0"/>
          <w:sz w:val="21"/>
          <w:szCs w:val="21"/>
          <w:lang w:val="en-US" w:eastAsia="zh-CN" w:bidi="ar"/>
        </w:rPr>
        <w:t>三、公告媒体及日期：</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广西壮族自治区政府采购网、柳州市政府采购网。</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2018年9月27日在上述网站发布采购公告。</w:t>
      </w:r>
    </w:p>
    <w:p>
      <w:pPr>
        <w:keepNext w:val="0"/>
        <w:keepLines w:val="0"/>
        <w:widowControl/>
        <w:suppressLineNumbers w:val="0"/>
        <w:pBdr>
          <w:top w:val="none" w:color="auto" w:sz="0" w:space="0"/>
          <w:left w:val="none" w:color="auto" w:sz="0" w:space="0"/>
          <w:bottom w:val="none" w:color="auto" w:sz="0" w:space="0"/>
          <w:right w:val="none" w:color="auto" w:sz="0" w:space="0"/>
        </w:pBdr>
        <w:ind w:firstLine="422"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kern w:val="0"/>
          <w:sz w:val="21"/>
          <w:szCs w:val="21"/>
          <w:lang w:val="en-US" w:eastAsia="zh-CN" w:bidi="ar"/>
        </w:rPr>
        <w:t>四、谈判日期</w:t>
      </w:r>
      <w:r>
        <w:rPr>
          <w:rFonts w:hint="eastAsia" w:asciiTheme="majorEastAsia" w:hAnsiTheme="majorEastAsia" w:eastAsiaTheme="majorEastAsia" w:cstheme="majorEastAsia"/>
          <w:kern w:val="0"/>
          <w:sz w:val="21"/>
          <w:szCs w:val="21"/>
          <w:lang w:val="en-US" w:eastAsia="zh-CN" w:bidi="ar"/>
        </w:rPr>
        <w:t>：2018年10月15日</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 xml:space="preserve">评审地点：柳州市新柳大道115号柳州国际会展中心会议中心9楼第11评标室 </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谈判小组成员名单：黄中坚、黎阳、陈志勇</w:t>
      </w:r>
    </w:p>
    <w:p>
      <w:pPr>
        <w:keepNext w:val="0"/>
        <w:keepLines w:val="0"/>
        <w:widowControl/>
        <w:suppressLineNumbers w:val="0"/>
        <w:pBdr>
          <w:top w:val="none" w:color="auto" w:sz="0" w:space="0"/>
          <w:left w:val="none" w:color="auto" w:sz="0" w:space="0"/>
          <w:bottom w:val="none" w:color="auto" w:sz="0" w:space="0"/>
          <w:right w:val="none" w:color="auto" w:sz="0" w:space="0"/>
        </w:pBdr>
        <w:ind w:firstLine="422"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kern w:val="0"/>
          <w:sz w:val="21"/>
          <w:szCs w:val="21"/>
          <w:lang w:val="en-US" w:eastAsia="zh-CN" w:bidi="ar"/>
        </w:rPr>
        <w:t>五、成交信息：</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1.成交供应商名称：广西千易科技有限公司</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2.成交供应商地址：柳州市柳东新区双仁路10号官塘研发中心2号楼705号（柳州高创商务秘书有限公司托管）</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3.成交金额：人民币陆拾捌万元整（¥680,000.00元）</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成交标的主要信息：</w:t>
      </w:r>
    </w:p>
    <w:tbl>
      <w:tblPr>
        <w:tblStyle w:val="4"/>
        <w:tblW w:w="8334"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786"/>
        <w:gridCol w:w="4849"/>
        <w:gridCol w:w="26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blCellSpacing w:w="0" w:type="dxa"/>
        </w:trPr>
        <w:tc>
          <w:tcPr>
            <w:tcW w:w="786"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序号</w:t>
            </w:r>
          </w:p>
        </w:tc>
        <w:tc>
          <w:tcPr>
            <w:tcW w:w="4849"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名称</w:t>
            </w:r>
          </w:p>
        </w:tc>
        <w:tc>
          <w:tcPr>
            <w:tcW w:w="2699"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单价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8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1</w:t>
            </w:r>
          </w:p>
        </w:tc>
        <w:tc>
          <w:tcPr>
            <w:tcW w:w="484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竞择楼设备搬迁</w:t>
            </w:r>
          </w:p>
        </w:tc>
        <w:tc>
          <w:tcPr>
            <w:tcW w:w="2699"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160000元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8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2</w:t>
            </w:r>
          </w:p>
        </w:tc>
        <w:tc>
          <w:tcPr>
            <w:tcW w:w="484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新实训楼设备搬迁</w:t>
            </w:r>
          </w:p>
        </w:tc>
        <w:tc>
          <w:tcPr>
            <w:tcW w:w="2699"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460000元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8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3</w:t>
            </w:r>
          </w:p>
        </w:tc>
        <w:tc>
          <w:tcPr>
            <w:tcW w:w="484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保险费用</w:t>
            </w:r>
          </w:p>
        </w:tc>
        <w:tc>
          <w:tcPr>
            <w:tcW w:w="2699"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20000元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786"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4</w:t>
            </w:r>
          </w:p>
        </w:tc>
        <w:tc>
          <w:tcPr>
            <w:tcW w:w="4849" w:type="dxa"/>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其他</w:t>
            </w:r>
          </w:p>
        </w:tc>
        <w:tc>
          <w:tcPr>
            <w:tcW w:w="2699" w:type="dxa"/>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40000元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0" w:type="dxa"/>
        </w:trPr>
        <w:tc>
          <w:tcPr>
            <w:tcW w:w="8334" w:type="dxa"/>
            <w:gridSpan w:val="3"/>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完成时间：2019年1月2日至2019年1月25日内完成所有搬迁任务。</w:t>
            </w:r>
          </w:p>
        </w:tc>
      </w:tr>
    </w:tbl>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4.广西千易科技有限公司为微型企业，享受小微企业优惠待遇。</w:t>
      </w:r>
    </w:p>
    <w:p>
      <w:pPr>
        <w:keepNext w:val="0"/>
        <w:keepLines w:val="0"/>
        <w:widowControl/>
        <w:suppressLineNumbers w:val="0"/>
        <w:pBdr>
          <w:top w:val="none" w:color="auto" w:sz="0" w:space="0"/>
          <w:left w:val="none" w:color="auto" w:sz="0" w:space="0"/>
          <w:bottom w:val="none" w:color="auto" w:sz="0" w:space="0"/>
          <w:right w:val="none" w:color="auto" w:sz="0" w:space="0"/>
        </w:pBdr>
        <w:ind w:firstLine="422"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kern w:val="0"/>
          <w:sz w:val="21"/>
          <w:szCs w:val="21"/>
          <w:lang w:val="en-US" w:eastAsia="zh-CN" w:bidi="ar"/>
        </w:rPr>
        <w:t>六、政府采购代理费用信息：</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1.代理服务费参照原国家发展计划委员会计价格[2002]1980号《招标代理服务费管理暂行办法》收费标准及发改价格[2011]534号文的规定向成交人收取。</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2.代理服务费收费金额：人民币壹万零贰佰元整（￥10200.00元）。</w:t>
      </w:r>
    </w:p>
    <w:p>
      <w:pPr>
        <w:keepNext w:val="0"/>
        <w:keepLines w:val="0"/>
        <w:widowControl/>
        <w:suppressLineNumbers w:val="0"/>
        <w:pBdr>
          <w:top w:val="none" w:color="auto" w:sz="0" w:space="0"/>
          <w:left w:val="none" w:color="auto" w:sz="0" w:space="0"/>
          <w:bottom w:val="none" w:color="auto" w:sz="0" w:space="0"/>
          <w:right w:val="none" w:color="auto" w:sz="0" w:space="0"/>
        </w:pBdr>
        <w:ind w:firstLine="422"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kern w:val="0"/>
          <w:sz w:val="21"/>
          <w:szCs w:val="21"/>
          <w:lang w:val="en-US" w:eastAsia="zh-CN" w:bidi="ar"/>
        </w:rPr>
        <w:t>七、联系事项：</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1、采购人名称：柳州职业技术学院</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地址: 柳州市社湾路28号</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 xml:space="preserve">联系人及电话: 王俊；联系电话：0772-3156307 </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2、采购代理机构：广西新宇建设项目管理有限公司</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地址：柳州市鱼峰区东环大道228号双福雅苑1栋（双福大厦）9楼</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项目联系人：李庆阳 联系电话: 0772-2622292</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3、监督部门:柳州市财政局政府采购监督管理部门 电话: 0772-2830320。</w:t>
      </w:r>
    </w:p>
    <w:p>
      <w:pPr>
        <w:keepNext w:val="0"/>
        <w:keepLines w:val="0"/>
        <w:widowControl/>
        <w:suppressLineNumbers w:val="0"/>
        <w:pBdr>
          <w:top w:val="none" w:color="auto" w:sz="0" w:space="0"/>
          <w:left w:val="none" w:color="auto" w:sz="0" w:space="0"/>
          <w:bottom w:val="none" w:color="auto" w:sz="0" w:space="0"/>
          <w:right w:val="none" w:color="auto" w:sz="0" w:space="0"/>
        </w:pBdr>
        <w:ind w:firstLine="422"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kern w:val="0"/>
          <w:sz w:val="21"/>
          <w:szCs w:val="21"/>
          <w:lang w:val="en-US" w:eastAsia="zh-CN" w:bidi="ar"/>
        </w:rPr>
        <w:t>八、成交公告期限</w:t>
      </w:r>
      <w:r>
        <w:rPr>
          <w:rFonts w:hint="eastAsia" w:asciiTheme="majorEastAsia" w:hAnsiTheme="majorEastAsia" w:eastAsiaTheme="majorEastAsia" w:cstheme="majorEastAsia"/>
          <w:kern w:val="0"/>
          <w:sz w:val="21"/>
          <w:szCs w:val="21"/>
          <w:lang w:val="en-US" w:eastAsia="zh-CN" w:bidi="ar"/>
        </w:rPr>
        <w:t>：自成交结果公告发布之日起一个工作日。</w:t>
      </w:r>
    </w:p>
    <w:p>
      <w:pPr>
        <w:keepNext w:val="0"/>
        <w:keepLines w:val="0"/>
        <w:widowControl/>
        <w:suppressLineNumbers w:val="0"/>
        <w:pBdr>
          <w:top w:val="none" w:color="auto" w:sz="0" w:space="0"/>
          <w:left w:val="none" w:color="auto" w:sz="0" w:space="0"/>
          <w:bottom w:val="none" w:color="auto" w:sz="0" w:space="0"/>
          <w:right w:val="none" w:color="auto" w:sz="0" w:space="0"/>
        </w:pBdr>
        <w:ind w:firstLine="420" w:firstLineChars="2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供应商认为成交结果使自己的权益受到损害的，可以在成交结果公告期限届满之日起七个工作日内以书面形式向采购人柳州职业技术学院或广西新宇建设项目管理有限公司提出质疑，逾期将不再受理。</w:t>
      </w:r>
    </w:p>
    <w:p>
      <w:pPr>
        <w:keepNext w:val="0"/>
        <w:keepLines w:val="0"/>
        <w:widowControl/>
        <w:suppressLineNumbers w:val="0"/>
        <w:pBdr>
          <w:top w:val="none" w:color="auto" w:sz="0" w:space="0"/>
          <w:left w:val="none" w:color="auto" w:sz="0" w:space="0"/>
          <w:bottom w:val="none" w:color="auto" w:sz="0" w:space="0"/>
          <w:right w:val="none" w:color="auto" w:sz="0" w:space="0"/>
        </w:pBdr>
        <w:ind w:firstLine="3570" w:firstLineChars="1700"/>
        <w:jc w:val="left"/>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广西新宇建设项目管理有限公司</w:t>
      </w:r>
    </w:p>
    <w:p>
      <w:pPr>
        <w:ind w:firstLine="3990" w:firstLineChars="19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kern w:val="0"/>
          <w:sz w:val="21"/>
          <w:szCs w:val="21"/>
          <w:lang w:val="en-US" w:eastAsia="zh-CN" w:bidi="ar"/>
        </w:rPr>
        <w:t>二〇一八年十月十七日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46C39"/>
    <w:rsid w:val="24346C3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2018-10-17T08:24:00Z</dcterms:created>
  <dc:creator>Administrator</dc:creator>
  <cp:lastModifiedBy>Administrator</cp:lastModifiedBy>
  <dcterms:modified xsi:type="dcterms:W3CDTF">2018-10-17T08:28:41Z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