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E7" w:rsidRDefault="000444C2" w:rsidP="00B45BE7">
      <w:pPr>
        <w:spacing w:line="600" w:lineRule="exact"/>
        <w:jc w:val="center"/>
        <w:rPr>
          <w:rFonts w:ascii="宋体" w:eastAsia="宋体" w:hAnsi="宋体" w:hint="eastAsia"/>
          <w:b/>
          <w:color w:val="000000" w:themeColor="text1"/>
          <w:sz w:val="32"/>
          <w:szCs w:val="32"/>
        </w:rPr>
      </w:pPr>
      <w:bookmarkStart w:id="0" w:name="OLE_LINK1"/>
      <w:bookmarkStart w:id="1" w:name="OLE_LINK2"/>
      <w:r w:rsidRPr="005A7C1D">
        <w:rPr>
          <w:rFonts w:ascii="宋体" w:eastAsia="宋体" w:hAnsi="宋体" w:hint="eastAsia"/>
          <w:b/>
          <w:color w:val="000000" w:themeColor="text1"/>
          <w:sz w:val="32"/>
          <w:szCs w:val="32"/>
        </w:rPr>
        <w:t>广西大德项目管理有限公司</w:t>
      </w:r>
      <w:r w:rsidR="00B45BE7" w:rsidRPr="00B45BE7">
        <w:rPr>
          <w:rFonts w:ascii="宋体" w:eastAsia="宋体" w:hAnsi="宋体" w:hint="eastAsia"/>
          <w:b/>
          <w:bCs/>
          <w:color w:val="000000" w:themeColor="text1"/>
          <w:sz w:val="32"/>
          <w:szCs w:val="32"/>
        </w:rPr>
        <w:t>设备维护服务外包项目</w:t>
      </w:r>
      <w:r w:rsidRPr="005A7C1D">
        <w:rPr>
          <w:rFonts w:ascii="宋体" w:eastAsia="宋体" w:hAnsi="宋体" w:hint="eastAsia"/>
          <w:b/>
          <w:color w:val="000000" w:themeColor="text1"/>
          <w:sz w:val="32"/>
          <w:szCs w:val="32"/>
        </w:rPr>
        <w:t>（</w:t>
      </w:r>
      <w:r w:rsidR="00B45BE7" w:rsidRPr="00B45BE7">
        <w:rPr>
          <w:rFonts w:hAnsi="宋体" w:hint="eastAsia"/>
          <w:b/>
          <w:bCs/>
          <w:color w:val="000000" w:themeColor="text1"/>
          <w:kern w:val="0"/>
          <w:sz w:val="32"/>
        </w:rPr>
        <w:t>LZG19-587</w:t>
      </w:r>
      <w:r w:rsidRPr="005A7C1D">
        <w:rPr>
          <w:rFonts w:ascii="宋体" w:eastAsia="宋体" w:hAnsi="宋体" w:hint="eastAsia"/>
          <w:b/>
          <w:color w:val="000000" w:themeColor="text1"/>
          <w:sz w:val="32"/>
          <w:szCs w:val="32"/>
        </w:rPr>
        <w:t>）</w:t>
      </w:r>
    </w:p>
    <w:p w:rsidR="000444C2" w:rsidRPr="005A7C1D" w:rsidRDefault="000444C2" w:rsidP="00B45BE7">
      <w:pPr>
        <w:spacing w:line="600" w:lineRule="exact"/>
        <w:jc w:val="center"/>
        <w:rPr>
          <w:rFonts w:ascii="宋体" w:eastAsia="宋体" w:hAnsi="宋体"/>
          <w:b/>
          <w:color w:val="000000" w:themeColor="text1"/>
          <w:sz w:val="32"/>
          <w:szCs w:val="32"/>
        </w:rPr>
      </w:pPr>
      <w:r w:rsidRPr="005A7C1D">
        <w:rPr>
          <w:rFonts w:ascii="宋体" w:eastAsia="宋体" w:hAnsi="宋体" w:hint="eastAsia"/>
          <w:b/>
          <w:color w:val="000000" w:themeColor="text1"/>
          <w:sz w:val="32"/>
          <w:szCs w:val="32"/>
        </w:rPr>
        <w:t>中标结果公告</w:t>
      </w:r>
      <w:bookmarkEnd w:id="0"/>
      <w:bookmarkEnd w:id="1"/>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bookmarkStart w:id="2" w:name="OLE_LINK3"/>
      <w:r w:rsidRPr="005A7C1D">
        <w:rPr>
          <w:rFonts w:ascii="宋体" w:eastAsia="宋体" w:hAnsi="宋体" w:hint="eastAsia"/>
          <w:color w:val="000000" w:themeColor="text1"/>
          <w:szCs w:val="21"/>
        </w:rPr>
        <w:t xml:space="preserve"> 广西大德项目管理有限公司受</w:t>
      </w:r>
      <w:r w:rsidR="00B45BE7" w:rsidRPr="00B45BE7">
        <w:rPr>
          <w:rFonts w:ascii="宋体" w:eastAsia="宋体" w:hAnsi="宋体" w:hint="eastAsia"/>
          <w:color w:val="000000" w:themeColor="text1"/>
          <w:szCs w:val="21"/>
        </w:rPr>
        <w:t>柳州职业技术学院</w:t>
      </w:r>
      <w:r w:rsidRPr="005A7C1D">
        <w:rPr>
          <w:rFonts w:ascii="宋体" w:eastAsia="宋体" w:hAnsi="宋体" w:hint="eastAsia"/>
          <w:color w:val="000000" w:themeColor="text1"/>
          <w:szCs w:val="21"/>
        </w:rPr>
        <w:t>委托，根据《中华人民共和国政府采购法》等有关规定，于</w:t>
      </w:r>
      <w:r w:rsidR="00B45BE7" w:rsidRPr="00B45BE7">
        <w:rPr>
          <w:rFonts w:ascii="宋体" w:eastAsia="宋体" w:hAnsi="宋体" w:hint="eastAsia"/>
          <w:color w:val="000000" w:themeColor="text1"/>
          <w:szCs w:val="21"/>
        </w:rPr>
        <w:t>2019年12月6日</w:t>
      </w:r>
      <w:r w:rsidRPr="005A7C1D">
        <w:rPr>
          <w:rFonts w:ascii="宋体" w:eastAsia="宋体" w:hAnsi="宋体" w:hint="eastAsia"/>
          <w:color w:val="000000" w:themeColor="text1"/>
          <w:szCs w:val="21"/>
        </w:rPr>
        <w:t>就</w:t>
      </w:r>
      <w:r w:rsidR="00B45BE7" w:rsidRPr="00B45BE7">
        <w:rPr>
          <w:rFonts w:ascii="宋体" w:eastAsia="宋体" w:hAnsi="宋体" w:hint="eastAsia"/>
          <w:bCs/>
          <w:color w:val="000000" w:themeColor="text1"/>
          <w:szCs w:val="21"/>
        </w:rPr>
        <w:t>设备维护服务外包项目</w:t>
      </w:r>
      <w:r w:rsidRPr="005A7C1D">
        <w:rPr>
          <w:rFonts w:ascii="宋体" w:eastAsia="宋体" w:hAnsi="宋体" w:hint="eastAsia"/>
          <w:color w:val="000000" w:themeColor="text1"/>
          <w:szCs w:val="21"/>
        </w:rPr>
        <w:t>采用公开招标方式进行采购，现就本次招标的中标结果公告如下：</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一、采购项目名称及编号：</w:t>
      </w:r>
      <w:r w:rsidR="00B45BE7">
        <w:rPr>
          <w:rFonts w:hAnsi="宋体" w:cs="Arial" w:hint="eastAsia"/>
          <w:bCs/>
        </w:rPr>
        <w:t>设备维护服务外包项目</w:t>
      </w:r>
      <w:r w:rsidRPr="005A7C1D">
        <w:rPr>
          <w:rFonts w:ascii="宋体" w:eastAsia="宋体" w:hAnsi="宋体" w:hint="eastAsia"/>
          <w:color w:val="000000" w:themeColor="text1"/>
          <w:szCs w:val="21"/>
        </w:rPr>
        <w:t>（</w:t>
      </w:r>
      <w:r w:rsidR="00B45BE7" w:rsidRPr="00B45BE7">
        <w:rPr>
          <w:rFonts w:ascii="宋体" w:eastAsia="宋体" w:hAnsi="宋体" w:hint="eastAsia"/>
          <w:bCs/>
          <w:color w:val="000000" w:themeColor="text1"/>
          <w:szCs w:val="21"/>
        </w:rPr>
        <w:t>LZG19-587</w:t>
      </w:r>
      <w:r w:rsidRPr="005A7C1D">
        <w:rPr>
          <w:rFonts w:ascii="宋体" w:eastAsia="宋体" w:hAnsi="宋体" w:hint="eastAsia"/>
          <w:color w:val="000000" w:themeColor="text1"/>
          <w:szCs w:val="21"/>
        </w:rPr>
        <w:t>）</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 xml:space="preserve"> 二、采购项目简要说明：</w:t>
      </w:r>
      <w:r w:rsidRPr="005A7C1D">
        <w:rPr>
          <w:rFonts w:ascii="宋体" w:eastAsia="宋体" w:hAnsi="宋体" w:hint="eastAsia"/>
          <w:color w:val="000000" w:themeColor="text1"/>
          <w:szCs w:val="21"/>
        </w:rPr>
        <w:t>详见附件。</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合同履行日期: </w:t>
      </w:r>
      <w:r w:rsidR="00B45BE7" w:rsidRPr="00B45BE7">
        <w:rPr>
          <w:rFonts w:ascii="宋体" w:eastAsia="宋体" w:hAnsi="宋体" w:hint="eastAsia"/>
          <w:color w:val="000000" w:themeColor="text1"/>
          <w:szCs w:val="21"/>
        </w:rPr>
        <w:t>自签订合同之日起三年</w:t>
      </w:r>
      <w:r w:rsidRPr="005A7C1D">
        <w:rPr>
          <w:rFonts w:ascii="宋体" w:eastAsia="宋体" w:hAnsi="宋体" w:hint="eastAsia"/>
          <w:color w:val="000000" w:themeColor="text1"/>
          <w:szCs w:val="21"/>
        </w:rPr>
        <w:t>。</w:t>
      </w:r>
    </w:p>
    <w:p w:rsidR="00A90268" w:rsidRPr="005A7C1D" w:rsidRDefault="00A90268" w:rsidP="00AF0C53">
      <w:pPr>
        <w:spacing w:line="540" w:lineRule="exact"/>
        <w:jc w:val="left"/>
        <w:rPr>
          <w:rFonts w:ascii="宋体" w:eastAsia="宋体" w:hAnsi="宋体"/>
          <w:b/>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 xml:space="preserve">  三、公告媒体及日期：</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本项目于</w:t>
      </w:r>
      <w:r w:rsidR="00B45BE7" w:rsidRPr="00B45BE7">
        <w:rPr>
          <w:rFonts w:ascii="宋体" w:eastAsia="宋体" w:hAnsi="宋体" w:hint="eastAsia"/>
          <w:color w:val="000000" w:themeColor="text1"/>
          <w:szCs w:val="21"/>
        </w:rPr>
        <w:t>2019年11月15日</w:t>
      </w:r>
      <w:r w:rsidRPr="005A7C1D">
        <w:rPr>
          <w:rFonts w:ascii="宋体" w:eastAsia="宋体" w:hAnsi="宋体" w:hint="eastAsia"/>
          <w:color w:val="000000" w:themeColor="text1"/>
          <w:szCs w:val="21"/>
        </w:rPr>
        <w:t>在中国政府采购网（www.ccgp.gov.cn）、广西壮族自治区政府采购网（zfcg.gxzf.gov.cn）、广西柳州政府采购网（www.zfcg.gov.cn）、广西柳州公共资源交易服务中心网（ggzy.liuzhou.gov.cn）发布招标公告。</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定标日期：2019年1</w:t>
      </w:r>
      <w:r w:rsidR="00B45BE7">
        <w:rPr>
          <w:rFonts w:ascii="宋体" w:eastAsia="宋体" w:hAnsi="宋体" w:hint="eastAsia"/>
          <w:color w:val="000000" w:themeColor="text1"/>
          <w:szCs w:val="21"/>
        </w:rPr>
        <w:t>2</w:t>
      </w:r>
      <w:r w:rsidRPr="005A7C1D">
        <w:rPr>
          <w:rFonts w:ascii="宋体" w:eastAsia="宋体" w:hAnsi="宋体" w:hint="eastAsia"/>
          <w:color w:val="000000" w:themeColor="text1"/>
          <w:szCs w:val="21"/>
        </w:rPr>
        <w:t>月</w:t>
      </w:r>
      <w:r w:rsidR="00B45BE7">
        <w:rPr>
          <w:rFonts w:ascii="宋体" w:eastAsia="宋体" w:hAnsi="宋体" w:hint="eastAsia"/>
          <w:color w:val="000000" w:themeColor="text1"/>
          <w:szCs w:val="21"/>
        </w:rPr>
        <w:t>9</w:t>
      </w:r>
      <w:r w:rsidRPr="005A7C1D">
        <w:rPr>
          <w:rFonts w:ascii="宋体" w:eastAsia="宋体" w:hAnsi="宋体" w:hint="eastAsia"/>
          <w:color w:val="000000" w:themeColor="text1"/>
          <w:szCs w:val="21"/>
        </w:rPr>
        <w:t>日</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 xml:space="preserve"> 四、评标日期：</w:t>
      </w:r>
      <w:r w:rsidR="00B45BE7" w:rsidRPr="00B45BE7">
        <w:rPr>
          <w:rFonts w:ascii="宋体" w:eastAsia="宋体" w:hAnsi="宋体" w:hint="eastAsia"/>
          <w:color w:val="000000" w:themeColor="text1"/>
          <w:szCs w:val="21"/>
        </w:rPr>
        <w:t>2019年12月6日</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评标地点：柳州市公共资源交易中心（柳州市新柳大道115号柳州国际会展中心会议中心）9楼评标室</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评标委员会名单：</w:t>
      </w:r>
      <w:r w:rsidR="00B45BE7" w:rsidRPr="00B45BE7">
        <w:rPr>
          <w:rFonts w:ascii="宋体" w:eastAsia="宋体" w:hAnsi="宋体" w:hint="eastAsia"/>
          <w:color w:val="000000" w:themeColor="text1"/>
          <w:szCs w:val="21"/>
        </w:rPr>
        <w:t xml:space="preserve">农民庆 </w:t>
      </w:r>
      <w:r w:rsidR="00B45BE7" w:rsidRPr="005A7C1D">
        <w:rPr>
          <w:rFonts w:ascii="宋体" w:eastAsia="宋体" w:hAnsi="宋体" w:hint="eastAsia"/>
          <w:color w:val="000000" w:themeColor="text1"/>
          <w:szCs w:val="21"/>
        </w:rPr>
        <w:t>、</w:t>
      </w:r>
      <w:r w:rsidR="00B45BE7" w:rsidRPr="00B45BE7">
        <w:rPr>
          <w:rFonts w:ascii="宋体" w:eastAsia="宋体" w:hAnsi="宋体" w:hint="eastAsia"/>
          <w:color w:val="000000" w:themeColor="text1"/>
          <w:szCs w:val="21"/>
        </w:rPr>
        <w:t>吴文龙</w:t>
      </w:r>
      <w:r w:rsidR="00B45BE7" w:rsidRPr="005A7C1D">
        <w:rPr>
          <w:rFonts w:ascii="宋体" w:eastAsia="宋体" w:hAnsi="宋体" w:hint="eastAsia"/>
          <w:color w:val="000000" w:themeColor="text1"/>
          <w:szCs w:val="21"/>
        </w:rPr>
        <w:t>、</w:t>
      </w:r>
      <w:r w:rsidR="00B45BE7" w:rsidRPr="00B45BE7">
        <w:rPr>
          <w:rFonts w:ascii="宋体" w:eastAsia="宋体" w:hAnsi="宋体" w:hint="eastAsia"/>
          <w:color w:val="000000" w:themeColor="text1"/>
          <w:szCs w:val="21"/>
        </w:rPr>
        <w:t>陈伟智</w:t>
      </w:r>
      <w:r w:rsidR="00B45BE7" w:rsidRPr="005A7C1D">
        <w:rPr>
          <w:rFonts w:ascii="宋体" w:eastAsia="宋体" w:hAnsi="宋体" w:hint="eastAsia"/>
          <w:color w:val="000000" w:themeColor="text1"/>
          <w:szCs w:val="21"/>
        </w:rPr>
        <w:t>、</w:t>
      </w:r>
      <w:r w:rsidR="00B45BE7" w:rsidRPr="00B45BE7">
        <w:rPr>
          <w:rFonts w:ascii="宋体" w:eastAsia="宋体" w:hAnsi="宋体" w:hint="eastAsia"/>
          <w:color w:val="000000" w:themeColor="text1"/>
          <w:szCs w:val="21"/>
        </w:rPr>
        <w:t>李勇</w:t>
      </w:r>
      <w:r w:rsidR="00B45BE7" w:rsidRPr="005A7C1D">
        <w:rPr>
          <w:rFonts w:ascii="宋体" w:eastAsia="宋体" w:hAnsi="宋体" w:hint="eastAsia"/>
          <w:color w:val="000000" w:themeColor="text1"/>
          <w:szCs w:val="21"/>
        </w:rPr>
        <w:t>、</w:t>
      </w:r>
      <w:r w:rsidR="00B45BE7" w:rsidRPr="00B45BE7">
        <w:rPr>
          <w:rFonts w:ascii="宋体" w:eastAsia="宋体" w:hAnsi="宋体" w:hint="eastAsia"/>
          <w:color w:val="000000" w:themeColor="text1"/>
          <w:szCs w:val="21"/>
        </w:rPr>
        <w:t>刘恒</w:t>
      </w:r>
      <w:r w:rsidRPr="005A7C1D">
        <w:rPr>
          <w:rFonts w:ascii="宋体" w:eastAsia="宋体" w:hAnsi="宋体" w:hint="eastAsia"/>
          <w:color w:val="000000" w:themeColor="text1"/>
          <w:szCs w:val="21"/>
        </w:rPr>
        <w:t>（采购人代表）</w:t>
      </w:r>
    </w:p>
    <w:p w:rsidR="00A90268" w:rsidRPr="00B45BE7" w:rsidRDefault="00A90268" w:rsidP="00AF0C53">
      <w:pPr>
        <w:spacing w:line="540" w:lineRule="exact"/>
        <w:jc w:val="left"/>
        <w:rPr>
          <w:rFonts w:ascii="宋体" w:eastAsia="宋体" w:hAnsi="宋体"/>
          <w:b/>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 xml:space="preserve"> 五、中标信息：</w:t>
      </w:r>
    </w:p>
    <w:tbl>
      <w:tblPr>
        <w:tblStyle w:val="a5"/>
        <w:tblW w:w="9998" w:type="dxa"/>
        <w:tblInd w:w="602" w:type="dxa"/>
        <w:tblLook w:val="04A0"/>
      </w:tblPr>
      <w:tblGrid>
        <w:gridCol w:w="2625"/>
        <w:gridCol w:w="1984"/>
        <w:gridCol w:w="851"/>
        <w:gridCol w:w="2551"/>
        <w:gridCol w:w="1987"/>
      </w:tblGrid>
      <w:tr w:rsidR="00621A94" w:rsidRPr="005A7C1D" w:rsidTr="00B45BE7">
        <w:trPr>
          <w:trHeight w:val="829"/>
        </w:trPr>
        <w:tc>
          <w:tcPr>
            <w:tcW w:w="2625" w:type="dxa"/>
            <w:vAlign w:val="center"/>
          </w:tcPr>
          <w:p w:rsidR="00621A94" w:rsidRPr="005A7C1D" w:rsidRDefault="00621A94" w:rsidP="00AF0C53">
            <w:pPr>
              <w:spacing w:line="540" w:lineRule="exact"/>
              <w:jc w:val="center"/>
              <w:rPr>
                <w:rFonts w:ascii="宋体" w:eastAsia="宋体" w:hAnsi="宋体"/>
                <w:color w:val="000000" w:themeColor="text1"/>
                <w:szCs w:val="21"/>
              </w:rPr>
            </w:pPr>
            <w:r w:rsidRPr="005A7C1D">
              <w:rPr>
                <w:rFonts w:ascii="宋体" w:eastAsia="宋体" w:hAnsi="宋体" w:hint="eastAsia"/>
                <w:color w:val="000000" w:themeColor="text1"/>
                <w:szCs w:val="21"/>
              </w:rPr>
              <w:t>中标供应商名称</w:t>
            </w:r>
          </w:p>
        </w:tc>
        <w:tc>
          <w:tcPr>
            <w:tcW w:w="1984" w:type="dxa"/>
            <w:vAlign w:val="center"/>
          </w:tcPr>
          <w:p w:rsidR="00621A94" w:rsidRPr="005A7C1D"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color w:val="000000" w:themeColor="text1"/>
                <w:szCs w:val="21"/>
              </w:rPr>
              <w:t>服务</w:t>
            </w:r>
            <w:r w:rsidR="00621A94" w:rsidRPr="005A7C1D">
              <w:rPr>
                <w:rFonts w:ascii="宋体" w:eastAsia="宋体" w:hAnsi="宋体" w:hint="eastAsia"/>
                <w:color w:val="000000" w:themeColor="text1"/>
                <w:szCs w:val="21"/>
              </w:rPr>
              <w:t>内容</w:t>
            </w:r>
          </w:p>
        </w:tc>
        <w:tc>
          <w:tcPr>
            <w:tcW w:w="851" w:type="dxa"/>
            <w:vAlign w:val="center"/>
          </w:tcPr>
          <w:p w:rsidR="00621A94" w:rsidRPr="005A7C1D" w:rsidRDefault="00621A94" w:rsidP="00AF0C53">
            <w:pPr>
              <w:spacing w:line="540" w:lineRule="exact"/>
              <w:jc w:val="center"/>
              <w:rPr>
                <w:rFonts w:ascii="宋体" w:eastAsia="宋体" w:hAnsi="宋体"/>
                <w:color w:val="000000" w:themeColor="text1"/>
                <w:szCs w:val="21"/>
              </w:rPr>
            </w:pPr>
            <w:r w:rsidRPr="005A7C1D">
              <w:rPr>
                <w:rFonts w:ascii="宋体" w:eastAsia="宋体" w:hAnsi="宋体" w:hint="eastAsia"/>
                <w:color w:val="000000" w:themeColor="text1"/>
                <w:szCs w:val="21"/>
              </w:rPr>
              <w:t>数量及单位</w:t>
            </w:r>
          </w:p>
        </w:tc>
        <w:tc>
          <w:tcPr>
            <w:tcW w:w="2551" w:type="dxa"/>
            <w:vAlign w:val="center"/>
          </w:tcPr>
          <w:p w:rsidR="00621A94" w:rsidRPr="005A7C1D" w:rsidRDefault="00621A94" w:rsidP="00AF0C53">
            <w:pPr>
              <w:spacing w:line="540" w:lineRule="exact"/>
              <w:jc w:val="center"/>
              <w:rPr>
                <w:rFonts w:ascii="宋体" w:eastAsia="宋体" w:hAnsi="宋体"/>
                <w:color w:val="000000" w:themeColor="text1"/>
                <w:szCs w:val="21"/>
              </w:rPr>
            </w:pPr>
            <w:r w:rsidRPr="005A7C1D">
              <w:rPr>
                <w:rFonts w:ascii="宋体" w:eastAsia="宋体" w:hAnsi="宋体" w:hint="eastAsia"/>
                <w:color w:val="000000" w:themeColor="text1"/>
                <w:szCs w:val="21"/>
              </w:rPr>
              <w:t>中标金额</w:t>
            </w:r>
          </w:p>
        </w:tc>
        <w:tc>
          <w:tcPr>
            <w:tcW w:w="1987" w:type="dxa"/>
            <w:vAlign w:val="center"/>
          </w:tcPr>
          <w:p w:rsidR="00621A94" w:rsidRPr="005A7C1D" w:rsidRDefault="00621A94" w:rsidP="00AF0C53">
            <w:pPr>
              <w:spacing w:line="540" w:lineRule="exact"/>
              <w:jc w:val="center"/>
              <w:rPr>
                <w:rFonts w:ascii="宋体" w:eastAsia="宋体" w:hAnsi="宋体"/>
                <w:color w:val="000000" w:themeColor="text1"/>
                <w:szCs w:val="21"/>
              </w:rPr>
            </w:pPr>
            <w:r w:rsidRPr="005A7C1D">
              <w:rPr>
                <w:rFonts w:ascii="宋体" w:eastAsia="宋体" w:hAnsi="宋体" w:hint="eastAsia"/>
                <w:color w:val="000000" w:themeColor="text1"/>
                <w:szCs w:val="21"/>
              </w:rPr>
              <w:t>中标供应商地址</w:t>
            </w:r>
          </w:p>
        </w:tc>
      </w:tr>
      <w:tr w:rsidR="00621A94" w:rsidRPr="005A7C1D" w:rsidTr="00B45BE7">
        <w:trPr>
          <w:trHeight w:val="928"/>
        </w:trPr>
        <w:tc>
          <w:tcPr>
            <w:tcW w:w="2625" w:type="dxa"/>
            <w:vAlign w:val="center"/>
          </w:tcPr>
          <w:p w:rsidR="00621A94" w:rsidRPr="005A7C1D"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szCs w:val="21"/>
              </w:rPr>
              <w:t>柳州市云云电子有限公司</w:t>
            </w:r>
          </w:p>
        </w:tc>
        <w:tc>
          <w:tcPr>
            <w:tcW w:w="1984" w:type="dxa"/>
            <w:vAlign w:val="center"/>
          </w:tcPr>
          <w:p w:rsidR="00621A94" w:rsidRPr="005A7C1D"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color w:val="000000" w:themeColor="text1"/>
                <w:szCs w:val="21"/>
              </w:rPr>
              <w:t>设备维护服务外包</w:t>
            </w:r>
          </w:p>
        </w:tc>
        <w:tc>
          <w:tcPr>
            <w:tcW w:w="851" w:type="dxa"/>
            <w:vAlign w:val="center"/>
          </w:tcPr>
          <w:p w:rsidR="00621A94" w:rsidRPr="005A7C1D" w:rsidRDefault="00621A94" w:rsidP="00AF0C53">
            <w:pPr>
              <w:spacing w:line="540" w:lineRule="exact"/>
              <w:jc w:val="center"/>
              <w:rPr>
                <w:rFonts w:ascii="宋体" w:eastAsia="宋体" w:hAnsi="宋体"/>
                <w:color w:val="000000" w:themeColor="text1"/>
                <w:szCs w:val="21"/>
              </w:rPr>
            </w:pPr>
            <w:r w:rsidRPr="005A7C1D">
              <w:rPr>
                <w:rFonts w:ascii="宋体" w:eastAsia="宋体" w:hAnsi="宋体" w:hint="eastAsia"/>
                <w:color w:val="000000" w:themeColor="text1"/>
                <w:szCs w:val="21"/>
              </w:rPr>
              <w:t>1项</w:t>
            </w:r>
          </w:p>
        </w:tc>
        <w:tc>
          <w:tcPr>
            <w:tcW w:w="2551" w:type="dxa"/>
            <w:vAlign w:val="center"/>
          </w:tcPr>
          <w:p w:rsidR="00B45BE7" w:rsidRPr="00B45BE7"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color w:val="000000" w:themeColor="text1"/>
                <w:szCs w:val="21"/>
              </w:rPr>
              <w:t>人民币贰佰陆拾万元整</w:t>
            </w:r>
          </w:p>
          <w:p w:rsidR="00621A94" w:rsidRPr="005A7C1D"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color w:val="000000" w:themeColor="text1"/>
                <w:szCs w:val="21"/>
              </w:rPr>
              <w:t>（￥</w:t>
            </w:r>
            <w:r w:rsidRPr="00B45BE7">
              <w:rPr>
                <w:rFonts w:ascii="宋体" w:eastAsia="宋体" w:hAnsi="宋体"/>
                <w:color w:val="000000" w:themeColor="text1"/>
                <w:szCs w:val="21"/>
              </w:rPr>
              <w:t>2600000.00</w:t>
            </w:r>
            <w:r w:rsidRPr="00B45BE7">
              <w:rPr>
                <w:rFonts w:ascii="宋体" w:eastAsia="宋体" w:hAnsi="宋体" w:hint="eastAsia"/>
                <w:color w:val="000000" w:themeColor="text1"/>
                <w:szCs w:val="21"/>
              </w:rPr>
              <w:t>）</w:t>
            </w:r>
          </w:p>
        </w:tc>
        <w:tc>
          <w:tcPr>
            <w:tcW w:w="1987" w:type="dxa"/>
            <w:vAlign w:val="center"/>
          </w:tcPr>
          <w:p w:rsidR="00621A94" w:rsidRPr="005A7C1D" w:rsidRDefault="00B45BE7" w:rsidP="00AF0C53">
            <w:pPr>
              <w:spacing w:line="540" w:lineRule="exact"/>
              <w:jc w:val="center"/>
              <w:rPr>
                <w:rFonts w:ascii="宋体" w:eastAsia="宋体" w:hAnsi="宋体"/>
                <w:color w:val="000000" w:themeColor="text1"/>
                <w:szCs w:val="21"/>
              </w:rPr>
            </w:pPr>
            <w:r w:rsidRPr="00B45BE7">
              <w:rPr>
                <w:rFonts w:ascii="宋体" w:eastAsia="宋体" w:hAnsi="宋体" w:hint="eastAsia"/>
                <w:color w:val="000000" w:themeColor="text1"/>
                <w:szCs w:val="21"/>
              </w:rPr>
              <w:t>柳州市屏山大道289号办公楼三楼</w:t>
            </w:r>
          </w:p>
        </w:tc>
      </w:tr>
      <w:tr w:rsidR="00621A94" w:rsidRPr="005A7C1D" w:rsidTr="00073750">
        <w:trPr>
          <w:trHeight w:val="361"/>
        </w:trPr>
        <w:tc>
          <w:tcPr>
            <w:tcW w:w="9998" w:type="dxa"/>
            <w:gridSpan w:val="5"/>
            <w:vAlign w:val="center"/>
          </w:tcPr>
          <w:p w:rsidR="00621A94" w:rsidRPr="005A7C1D" w:rsidRDefault="00621A94"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服务期</w:t>
            </w:r>
            <w:r w:rsidR="00B45BE7">
              <w:rPr>
                <w:rFonts w:ascii="宋体" w:eastAsia="宋体" w:hAnsi="宋体" w:hint="eastAsia"/>
                <w:color w:val="000000" w:themeColor="text1"/>
                <w:szCs w:val="21"/>
              </w:rPr>
              <w:t>限</w:t>
            </w:r>
            <w:r w:rsidRPr="005A7C1D">
              <w:rPr>
                <w:rFonts w:ascii="宋体" w:eastAsia="宋体" w:hAnsi="宋体" w:hint="eastAsia"/>
                <w:color w:val="000000" w:themeColor="text1"/>
                <w:szCs w:val="21"/>
              </w:rPr>
              <w:t>：</w:t>
            </w:r>
            <w:r w:rsidR="00B45BE7" w:rsidRPr="00B45BE7">
              <w:rPr>
                <w:rFonts w:ascii="宋体" w:eastAsia="宋体" w:hAnsi="宋体" w:hint="eastAsia"/>
                <w:color w:val="000000" w:themeColor="text1"/>
                <w:szCs w:val="21"/>
              </w:rPr>
              <w:t>自签订合同之日起三年</w:t>
            </w:r>
            <w:r w:rsidR="00B45BE7" w:rsidRPr="005A7C1D">
              <w:rPr>
                <w:rFonts w:ascii="宋体" w:eastAsia="宋体" w:hAnsi="宋体" w:hint="eastAsia"/>
                <w:color w:val="000000" w:themeColor="text1"/>
                <w:szCs w:val="21"/>
              </w:rPr>
              <w:t>。</w:t>
            </w:r>
          </w:p>
        </w:tc>
      </w:tr>
    </w:tbl>
    <w:p w:rsidR="00621A94" w:rsidRPr="005A7C1D" w:rsidRDefault="0091714F" w:rsidP="00AF0C53">
      <w:pPr>
        <w:spacing w:line="540" w:lineRule="exact"/>
        <w:jc w:val="left"/>
        <w:rPr>
          <w:rFonts w:ascii="宋体" w:eastAsia="宋体" w:hAnsi="宋体"/>
          <w:color w:val="000000"/>
          <w:szCs w:val="21"/>
        </w:rPr>
      </w:pPr>
      <w:r w:rsidRPr="005A7C1D">
        <w:rPr>
          <w:rFonts w:ascii="宋体" w:eastAsia="宋体" w:hAnsi="宋体" w:hint="eastAsia"/>
          <w:color w:val="000000" w:themeColor="text1"/>
          <w:szCs w:val="21"/>
        </w:rPr>
        <w:t xml:space="preserve">  </w:t>
      </w:r>
      <w:r w:rsidR="00621A94" w:rsidRPr="005A7C1D">
        <w:rPr>
          <w:rFonts w:ascii="宋体" w:eastAsia="宋体" w:hAnsi="宋体" w:hint="eastAsia"/>
          <w:color w:val="000000" w:themeColor="text1"/>
          <w:szCs w:val="21"/>
        </w:rPr>
        <w:t xml:space="preserve">  </w:t>
      </w:r>
      <w:r w:rsidRPr="005A7C1D">
        <w:rPr>
          <w:rFonts w:ascii="宋体" w:eastAsia="宋体" w:hAnsi="宋体" w:hint="eastAsia"/>
          <w:color w:val="000000" w:themeColor="text1"/>
          <w:szCs w:val="21"/>
        </w:rPr>
        <w:t xml:space="preserve"> </w:t>
      </w:r>
      <w:r w:rsidR="00621A94" w:rsidRPr="005A7C1D">
        <w:rPr>
          <w:rFonts w:ascii="宋体" w:eastAsia="宋体" w:hAnsi="宋体" w:hint="eastAsia"/>
          <w:color w:val="000000"/>
          <w:szCs w:val="21"/>
        </w:rPr>
        <w:t>注：中标供应商</w:t>
      </w:r>
      <w:r w:rsidR="00B45BE7" w:rsidRPr="00B45BE7">
        <w:rPr>
          <w:rFonts w:ascii="宋体" w:eastAsia="宋体" w:hAnsi="宋体" w:hint="eastAsia"/>
          <w:szCs w:val="21"/>
        </w:rPr>
        <w:t>柳州市云云电子有限公司</w:t>
      </w:r>
      <w:r w:rsidR="00621A94" w:rsidRPr="005A7C1D">
        <w:rPr>
          <w:rFonts w:ascii="宋体" w:eastAsia="宋体" w:hAnsi="宋体" w:hint="eastAsia"/>
          <w:color w:val="000000"/>
          <w:szCs w:val="21"/>
        </w:rPr>
        <w:t>为</w:t>
      </w:r>
      <w:r w:rsidR="00B45BE7">
        <w:rPr>
          <w:rFonts w:ascii="宋体" w:eastAsia="宋体" w:hAnsi="宋体" w:hint="eastAsia"/>
          <w:color w:val="000000"/>
          <w:szCs w:val="21"/>
        </w:rPr>
        <w:t>小型</w:t>
      </w:r>
      <w:r w:rsidR="00621A94" w:rsidRPr="005A7C1D">
        <w:rPr>
          <w:rFonts w:ascii="宋体" w:eastAsia="宋体" w:hAnsi="宋体" w:hint="eastAsia"/>
          <w:color w:val="000000"/>
          <w:szCs w:val="21"/>
        </w:rPr>
        <w:t>企业。</w:t>
      </w:r>
    </w:p>
    <w:p w:rsidR="00B45BE7" w:rsidRPr="00B45BE7" w:rsidRDefault="0091714F" w:rsidP="00AF0C53">
      <w:pPr>
        <w:spacing w:line="540" w:lineRule="exact"/>
        <w:jc w:val="left"/>
        <w:rPr>
          <w:rFonts w:ascii="宋体" w:eastAsia="宋体" w:hAnsi="宋体"/>
          <w:color w:val="000000"/>
          <w:szCs w:val="21"/>
        </w:rPr>
      </w:pPr>
      <w:r w:rsidRPr="005A7C1D">
        <w:rPr>
          <w:rFonts w:ascii="宋体" w:eastAsia="宋体" w:hAnsi="宋体" w:hint="eastAsia"/>
          <w:color w:val="000000" w:themeColor="text1"/>
          <w:szCs w:val="21"/>
        </w:rPr>
        <w:t xml:space="preserve">    </w:t>
      </w:r>
      <w:r w:rsidR="00A90268" w:rsidRPr="005A7C1D">
        <w:rPr>
          <w:rFonts w:ascii="宋体" w:eastAsia="宋体" w:hAnsi="宋体" w:hint="eastAsia"/>
          <w:color w:val="000000" w:themeColor="text1"/>
          <w:szCs w:val="21"/>
        </w:rPr>
        <w:t>1.代理服务费收费标准：</w:t>
      </w:r>
      <w:r w:rsidR="00B45BE7" w:rsidRPr="00B45BE7">
        <w:rPr>
          <w:rFonts w:ascii="宋体" w:eastAsia="宋体" w:hAnsi="宋体" w:hint="eastAsia"/>
          <w:color w:val="000000" w:themeColor="text1"/>
          <w:szCs w:val="21"/>
        </w:rPr>
        <w:t>本项目的代理服务费按</w:t>
      </w:r>
      <w:r w:rsidR="00B45BE7" w:rsidRPr="005A7C1D">
        <w:rPr>
          <w:rFonts w:ascii="宋体" w:eastAsia="宋体" w:hAnsi="宋体" w:hint="eastAsia"/>
          <w:color w:val="000000"/>
          <w:szCs w:val="21"/>
        </w:rPr>
        <w:t>招标文件“投标人须知”第40.2款</w:t>
      </w:r>
      <w:r w:rsidR="00B45BE7" w:rsidRPr="00B45BE7">
        <w:rPr>
          <w:rFonts w:ascii="宋体" w:eastAsia="宋体" w:hAnsi="宋体" w:hint="eastAsia"/>
          <w:color w:val="000000" w:themeColor="text1"/>
          <w:szCs w:val="21"/>
        </w:rPr>
        <w:t>规定的标准采用差额定率累进计费方式计算,由中标供应商向采购代理机构支付。</w:t>
      </w:r>
    </w:p>
    <w:p w:rsidR="00A90268" w:rsidRPr="005A7C1D" w:rsidRDefault="0091714F"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00A90268" w:rsidRPr="005A7C1D">
        <w:rPr>
          <w:rFonts w:ascii="宋体" w:eastAsia="宋体" w:hAnsi="宋体" w:hint="eastAsia"/>
          <w:color w:val="000000" w:themeColor="text1"/>
          <w:szCs w:val="21"/>
        </w:rPr>
        <w:t>2.代理服务费收费总金额：人民币</w:t>
      </w:r>
      <w:r w:rsidR="00B45BE7" w:rsidRPr="00B45BE7">
        <w:rPr>
          <w:rFonts w:ascii="宋体" w:eastAsia="宋体" w:hAnsi="宋体" w:hint="eastAsia"/>
          <w:color w:val="000000" w:themeColor="text1"/>
          <w:szCs w:val="21"/>
        </w:rPr>
        <w:t>贰万柒仟捌佰元整</w:t>
      </w:r>
      <w:r w:rsidR="00A90268" w:rsidRPr="005A7C1D">
        <w:rPr>
          <w:rFonts w:ascii="宋体" w:eastAsia="宋体" w:hAnsi="宋体" w:hint="eastAsia"/>
          <w:color w:val="000000" w:themeColor="text1"/>
          <w:szCs w:val="21"/>
        </w:rPr>
        <w:t>（￥</w:t>
      </w:r>
      <w:r w:rsidR="00B45BE7">
        <w:rPr>
          <w:rFonts w:ascii="宋体" w:eastAsia="宋体" w:hAnsi="宋体" w:hint="eastAsia"/>
          <w:color w:val="000000" w:themeColor="text1"/>
          <w:szCs w:val="21"/>
        </w:rPr>
        <w:t>27800</w:t>
      </w:r>
      <w:r w:rsidR="006A6F85" w:rsidRPr="005A7C1D">
        <w:rPr>
          <w:rFonts w:ascii="宋体" w:eastAsia="宋体" w:hAnsi="宋体"/>
          <w:color w:val="000000" w:themeColor="text1"/>
          <w:szCs w:val="21"/>
        </w:rPr>
        <w:t>.</w:t>
      </w:r>
      <w:r w:rsidR="00A70AD0">
        <w:rPr>
          <w:rFonts w:ascii="宋体" w:eastAsia="宋体" w:hAnsi="宋体" w:hint="eastAsia"/>
          <w:color w:val="000000" w:themeColor="text1"/>
          <w:szCs w:val="21"/>
        </w:rPr>
        <w:t>00</w:t>
      </w:r>
      <w:r w:rsidR="00A90268" w:rsidRPr="005A7C1D">
        <w:rPr>
          <w:rFonts w:ascii="宋体" w:eastAsia="宋体" w:hAnsi="宋体" w:hint="eastAsia"/>
          <w:color w:val="000000" w:themeColor="text1"/>
          <w:szCs w:val="21"/>
        </w:rPr>
        <w:t>)</w:t>
      </w:r>
    </w:p>
    <w:p w:rsidR="00A90268" w:rsidRPr="005A7C1D" w:rsidRDefault="0091714F" w:rsidP="00AF0C53">
      <w:pPr>
        <w:spacing w:line="540" w:lineRule="exact"/>
        <w:jc w:val="left"/>
        <w:rPr>
          <w:rFonts w:ascii="宋体" w:eastAsia="宋体" w:hAnsi="宋体"/>
          <w:b/>
          <w:color w:val="000000" w:themeColor="text1"/>
          <w:szCs w:val="21"/>
        </w:rPr>
      </w:pPr>
      <w:r w:rsidRPr="005A7C1D">
        <w:rPr>
          <w:rFonts w:ascii="宋体" w:eastAsia="宋体" w:hAnsi="宋体" w:hint="eastAsia"/>
          <w:color w:val="000000" w:themeColor="text1"/>
          <w:szCs w:val="21"/>
        </w:rPr>
        <w:lastRenderedPageBreak/>
        <w:t xml:space="preserve">  </w:t>
      </w:r>
      <w:r w:rsidRPr="005A7C1D">
        <w:rPr>
          <w:rFonts w:ascii="宋体" w:eastAsia="宋体" w:hAnsi="宋体" w:hint="eastAsia"/>
          <w:b/>
          <w:color w:val="000000" w:themeColor="text1"/>
          <w:szCs w:val="21"/>
        </w:rPr>
        <w:t xml:space="preserve">  </w:t>
      </w:r>
      <w:r w:rsidR="00A90268" w:rsidRPr="005A7C1D">
        <w:rPr>
          <w:rFonts w:ascii="宋体" w:eastAsia="宋体" w:hAnsi="宋体" w:hint="eastAsia"/>
          <w:b/>
          <w:color w:val="000000" w:themeColor="text1"/>
          <w:szCs w:val="21"/>
        </w:rPr>
        <w:t>六、联系事项：</w:t>
      </w:r>
    </w:p>
    <w:p w:rsidR="00B45BE7" w:rsidRPr="00B45BE7" w:rsidRDefault="0091714F"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00B45BE7" w:rsidRPr="00B45BE7">
        <w:rPr>
          <w:rFonts w:ascii="宋体" w:eastAsia="宋体" w:hAnsi="宋体" w:hint="eastAsia"/>
          <w:color w:val="000000" w:themeColor="text1"/>
          <w:szCs w:val="21"/>
        </w:rPr>
        <w:t>1.采购人：柳州职业技术学院</w:t>
      </w:r>
    </w:p>
    <w:p w:rsidR="00B45BE7" w:rsidRPr="00B45BE7" w:rsidRDefault="00B45BE7" w:rsidP="00AF0C53">
      <w:pPr>
        <w:spacing w:line="54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联系人：陈国银           联系电话：</w:t>
      </w:r>
      <w:r w:rsidRPr="00B45BE7">
        <w:rPr>
          <w:rFonts w:ascii="宋体" w:eastAsia="宋体" w:hAnsi="宋体"/>
          <w:color w:val="000000" w:themeColor="text1"/>
          <w:szCs w:val="21"/>
        </w:rPr>
        <w:t>0772-3156307</w:t>
      </w:r>
    </w:p>
    <w:p w:rsidR="00B45BE7" w:rsidRPr="00B45BE7" w:rsidRDefault="00B45BE7" w:rsidP="00AF0C53">
      <w:pPr>
        <w:spacing w:line="540" w:lineRule="exact"/>
        <w:jc w:val="left"/>
        <w:rPr>
          <w:rFonts w:ascii="宋体" w:eastAsia="宋体" w:hAnsi="宋体" w:hint="eastAsia"/>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联系地址：柳州市社湾路28号</w:t>
      </w:r>
    </w:p>
    <w:p w:rsidR="00B45BE7" w:rsidRPr="00B45BE7" w:rsidRDefault="00B45BE7" w:rsidP="00AF0C53">
      <w:pPr>
        <w:spacing w:line="54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2.采购代理机构名称：广西大德项目管理有限公司</w:t>
      </w:r>
    </w:p>
    <w:p w:rsidR="00B45BE7" w:rsidRPr="00B45BE7" w:rsidRDefault="00B45BE7" w:rsidP="00AF0C53">
      <w:pPr>
        <w:spacing w:line="54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联系人：梁连君           联系电话：0772-2120191</w:t>
      </w:r>
    </w:p>
    <w:p w:rsidR="00B45BE7" w:rsidRPr="00B45BE7" w:rsidRDefault="00B45BE7" w:rsidP="00AF0C53">
      <w:pPr>
        <w:spacing w:line="540" w:lineRule="exact"/>
        <w:jc w:val="left"/>
        <w:rPr>
          <w:rFonts w:ascii="宋体" w:eastAsia="宋体" w:hAnsi="宋体"/>
          <w:color w:val="000000" w:themeColor="text1"/>
          <w:szCs w:val="21"/>
          <w:u w:val="single"/>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联系地址：柳州市潭中东路17号华信国际B座9-10</w:t>
      </w:r>
    </w:p>
    <w:p w:rsidR="00B45BE7" w:rsidRPr="00B45BE7" w:rsidRDefault="00B45BE7" w:rsidP="00AF0C53">
      <w:pPr>
        <w:spacing w:line="54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3.政府采购监督管理部门：柳州市财政局政府采购监督管理科</w:t>
      </w:r>
    </w:p>
    <w:p w:rsidR="00B45BE7" w:rsidRPr="00B45BE7" w:rsidRDefault="00B45BE7" w:rsidP="00AF0C53">
      <w:pPr>
        <w:spacing w:line="54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    </w:t>
      </w:r>
      <w:r w:rsidRPr="00B45BE7">
        <w:rPr>
          <w:rFonts w:ascii="宋体" w:eastAsia="宋体" w:hAnsi="宋体" w:hint="eastAsia"/>
          <w:color w:val="000000" w:themeColor="text1"/>
          <w:szCs w:val="21"/>
        </w:rPr>
        <w:t>联系电话：</w:t>
      </w:r>
      <w:r w:rsidRPr="00B45BE7">
        <w:rPr>
          <w:rFonts w:ascii="宋体" w:eastAsia="宋体" w:hAnsi="宋体"/>
          <w:color w:val="000000" w:themeColor="text1"/>
          <w:szCs w:val="21"/>
        </w:rPr>
        <w:t>0772-2830320</w:t>
      </w:r>
    </w:p>
    <w:p w:rsidR="00A90268" w:rsidRPr="005A7C1D" w:rsidRDefault="0091714F"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w:t>
      </w:r>
      <w:r w:rsidRPr="005A7C1D">
        <w:rPr>
          <w:rFonts w:ascii="宋体" w:eastAsia="宋体" w:hAnsi="宋体" w:hint="eastAsia"/>
          <w:b/>
          <w:color w:val="000000" w:themeColor="text1"/>
          <w:szCs w:val="21"/>
        </w:rPr>
        <w:t xml:space="preserve">  </w:t>
      </w:r>
      <w:r w:rsidR="00A90268" w:rsidRPr="005A7C1D">
        <w:rPr>
          <w:rFonts w:ascii="宋体" w:eastAsia="宋体" w:hAnsi="宋体" w:hint="eastAsia"/>
          <w:b/>
          <w:color w:val="000000" w:themeColor="text1"/>
          <w:szCs w:val="21"/>
        </w:rPr>
        <w:t>七、中标结果公告期限：</w:t>
      </w:r>
      <w:r w:rsidR="00A90268" w:rsidRPr="005A7C1D">
        <w:rPr>
          <w:rFonts w:ascii="宋体" w:eastAsia="宋体" w:hAnsi="宋体" w:hint="eastAsia"/>
          <w:color w:val="000000" w:themeColor="text1"/>
          <w:szCs w:val="21"/>
        </w:rPr>
        <w:t>自中标结果公告发布之日起一个工作日。</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供应商认为中标结果使自己的权益受到损害的，可以在中标结果公告期限届满之日起七个工作日内以书面形式向采购人或受托代理机构提出质疑，逾期将不再受理。</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color w:val="000000" w:themeColor="text1"/>
          <w:szCs w:val="21"/>
        </w:rPr>
        <w:t xml:space="preserve">  </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hint="eastAsia"/>
          <w:color w:val="000000" w:themeColor="text1"/>
          <w:szCs w:val="21"/>
        </w:rPr>
        <w:t xml:space="preserve">   附件：招标文件</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color w:val="000000" w:themeColor="text1"/>
          <w:szCs w:val="21"/>
        </w:rPr>
        <w:t xml:space="preserve">          </w:t>
      </w:r>
    </w:p>
    <w:p w:rsidR="00A90268" w:rsidRPr="005A7C1D" w:rsidRDefault="00A90268" w:rsidP="00AF0C53">
      <w:pPr>
        <w:spacing w:line="540" w:lineRule="exact"/>
        <w:jc w:val="left"/>
        <w:rPr>
          <w:rFonts w:ascii="宋体" w:eastAsia="宋体" w:hAnsi="宋体"/>
          <w:color w:val="000000" w:themeColor="text1"/>
          <w:szCs w:val="21"/>
        </w:rPr>
      </w:pPr>
      <w:r w:rsidRPr="005A7C1D">
        <w:rPr>
          <w:rFonts w:ascii="宋体" w:eastAsia="宋体" w:hAnsi="宋体"/>
          <w:color w:val="000000" w:themeColor="text1"/>
          <w:szCs w:val="21"/>
        </w:rPr>
        <w:t xml:space="preserve">                                </w:t>
      </w:r>
    </w:p>
    <w:p w:rsidR="00A90268" w:rsidRPr="005A7C1D" w:rsidRDefault="00A90268" w:rsidP="00AF0C53">
      <w:pPr>
        <w:spacing w:line="540" w:lineRule="exact"/>
        <w:jc w:val="right"/>
        <w:rPr>
          <w:rFonts w:ascii="宋体" w:eastAsia="宋体" w:hAnsi="宋体"/>
          <w:color w:val="000000" w:themeColor="text1"/>
          <w:szCs w:val="21"/>
        </w:rPr>
      </w:pPr>
      <w:r w:rsidRPr="005A7C1D">
        <w:rPr>
          <w:rFonts w:ascii="宋体" w:eastAsia="宋体" w:hAnsi="宋体" w:hint="eastAsia"/>
          <w:color w:val="000000" w:themeColor="text1"/>
          <w:szCs w:val="21"/>
        </w:rPr>
        <w:t>广西大德项目管理有限公司</w:t>
      </w:r>
    </w:p>
    <w:p w:rsidR="00A90268" w:rsidRPr="00960044" w:rsidRDefault="00A90268" w:rsidP="00AF0C53">
      <w:pPr>
        <w:spacing w:line="540" w:lineRule="exact"/>
        <w:jc w:val="right"/>
        <w:rPr>
          <w:rFonts w:ascii="宋体" w:eastAsia="宋体" w:hAnsi="宋体"/>
          <w:color w:val="000000" w:themeColor="text1"/>
          <w:szCs w:val="21"/>
        </w:rPr>
      </w:pPr>
      <w:r w:rsidRPr="005A7C1D">
        <w:rPr>
          <w:rFonts w:ascii="宋体" w:eastAsia="宋体" w:hAnsi="宋体" w:hint="eastAsia"/>
          <w:color w:val="000000" w:themeColor="text1"/>
          <w:szCs w:val="21"/>
        </w:rPr>
        <w:t xml:space="preserve">                                                2019年</w:t>
      </w:r>
      <w:r w:rsidR="00B45BE7">
        <w:rPr>
          <w:rFonts w:ascii="宋体" w:eastAsia="宋体" w:hAnsi="宋体" w:hint="eastAsia"/>
          <w:color w:val="000000" w:themeColor="text1"/>
          <w:szCs w:val="21"/>
        </w:rPr>
        <w:t>12</w:t>
      </w:r>
      <w:r w:rsidRPr="005A7C1D">
        <w:rPr>
          <w:rFonts w:ascii="宋体" w:eastAsia="宋体" w:hAnsi="宋体" w:hint="eastAsia"/>
          <w:color w:val="000000" w:themeColor="text1"/>
          <w:szCs w:val="21"/>
        </w:rPr>
        <w:t>月</w:t>
      </w:r>
      <w:r w:rsidR="00B45BE7">
        <w:rPr>
          <w:rFonts w:ascii="宋体" w:eastAsia="宋体" w:hAnsi="宋体" w:hint="eastAsia"/>
          <w:color w:val="000000" w:themeColor="text1"/>
          <w:szCs w:val="21"/>
        </w:rPr>
        <w:t>9</w:t>
      </w:r>
      <w:r w:rsidRPr="005A7C1D">
        <w:rPr>
          <w:rFonts w:ascii="宋体" w:eastAsia="宋体" w:hAnsi="宋体" w:hint="eastAsia"/>
          <w:color w:val="000000" w:themeColor="text1"/>
          <w:szCs w:val="21"/>
        </w:rPr>
        <w:t>日</w:t>
      </w:r>
      <w:bookmarkEnd w:id="2"/>
    </w:p>
    <w:sectPr w:rsidR="00A90268" w:rsidRPr="00960044" w:rsidSect="00AE0BAB">
      <w:footerReference w:type="default" r:id="rId6"/>
      <w:pgSz w:w="11906" w:h="16838"/>
      <w:pgMar w:top="1440" w:right="851" w:bottom="1440"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289" w:rsidRDefault="00566289" w:rsidP="000444C2">
      <w:r>
        <w:separator/>
      </w:r>
    </w:p>
  </w:endnote>
  <w:endnote w:type="continuationSeparator" w:id="1">
    <w:p w:rsidR="00566289" w:rsidRDefault="00566289" w:rsidP="00044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1377"/>
      <w:docPartObj>
        <w:docPartGallery w:val="Page Numbers (Bottom of Page)"/>
        <w:docPartUnique/>
      </w:docPartObj>
    </w:sdtPr>
    <w:sdtContent>
      <w:p w:rsidR="00756005" w:rsidRDefault="00A33D1D">
        <w:pPr>
          <w:pStyle w:val="a4"/>
          <w:jc w:val="center"/>
        </w:pPr>
        <w:fldSimple w:instr=" PAGE   \* MERGEFORMAT ">
          <w:r w:rsidR="00AF0C53" w:rsidRPr="00AF0C53">
            <w:rPr>
              <w:noProof/>
              <w:lang w:val="zh-CN"/>
            </w:rPr>
            <w:t>2</w:t>
          </w:r>
        </w:fldSimple>
      </w:p>
    </w:sdtContent>
  </w:sdt>
  <w:p w:rsidR="00756005" w:rsidRDefault="007560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289" w:rsidRDefault="00566289" w:rsidP="000444C2">
      <w:r>
        <w:separator/>
      </w:r>
    </w:p>
  </w:footnote>
  <w:footnote w:type="continuationSeparator" w:id="1">
    <w:p w:rsidR="00566289" w:rsidRDefault="00566289" w:rsidP="000444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4C2"/>
    <w:rsid w:val="00003728"/>
    <w:rsid w:val="00005650"/>
    <w:rsid w:val="00015D50"/>
    <w:rsid w:val="000444C2"/>
    <w:rsid w:val="00046831"/>
    <w:rsid w:val="00073750"/>
    <w:rsid w:val="000843D5"/>
    <w:rsid w:val="000B0BCB"/>
    <w:rsid w:val="000E22E5"/>
    <w:rsid w:val="00110BAA"/>
    <w:rsid w:val="00122EDF"/>
    <w:rsid w:val="0016491C"/>
    <w:rsid w:val="00190239"/>
    <w:rsid w:val="001B5D33"/>
    <w:rsid w:val="001D34D9"/>
    <w:rsid w:val="00214C78"/>
    <w:rsid w:val="00232A9E"/>
    <w:rsid w:val="0024419F"/>
    <w:rsid w:val="00244A9B"/>
    <w:rsid w:val="00250EE0"/>
    <w:rsid w:val="002C35F2"/>
    <w:rsid w:val="002D1858"/>
    <w:rsid w:val="003052A6"/>
    <w:rsid w:val="00337F7F"/>
    <w:rsid w:val="00391CA9"/>
    <w:rsid w:val="003B1016"/>
    <w:rsid w:val="003C21AB"/>
    <w:rsid w:val="003D7DC8"/>
    <w:rsid w:val="003F22F7"/>
    <w:rsid w:val="003F74AE"/>
    <w:rsid w:val="00401EE7"/>
    <w:rsid w:val="00447D4C"/>
    <w:rsid w:val="004550FF"/>
    <w:rsid w:val="00463591"/>
    <w:rsid w:val="004A5AC5"/>
    <w:rsid w:val="004B0631"/>
    <w:rsid w:val="004C63BC"/>
    <w:rsid w:val="004F492E"/>
    <w:rsid w:val="00503D02"/>
    <w:rsid w:val="0051032E"/>
    <w:rsid w:val="005262E2"/>
    <w:rsid w:val="00533490"/>
    <w:rsid w:val="005554DC"/>
    <w:rsid w:val="00556FF8"/>
    <w:rsid w:val="00566289"/>
    <w:rsid w:val="00570F48"/>
    <w:rsid w:val="0057470D"/>
    <w:rsid w:val="00577D42"/>
    <w:rsid w:val="005A7C1D"/>
    <w:rsid w:val="005C2D54"/>
    <w:rsid w:val="005F1875"/>
    <w:rsid w:val="006028AA"/>
    <w:rsid w:val="00621A94"/>
    <w:rsid w:val="00622962"/>
    <w:rsid w:val="006404EB"/>
    <w:rsid w:val="00664C1C"/>
    <w:rsid w:val="006A6F85"/>
    <w:rsid w:val="006B3B12"/>
    <w:rsid w:val="006D4D53"/>
    <w:rsid w:val="006D56F2"/>
    <w:rsid w:val="006E2E7F"/>
    <w:rsid w:val="006E7569"/>
    <w:rsid w:val="00700605"/>
    <w:rsid w:val="00706CDC"/>
    <w:rsid w:val="00707609"/>
    <w:rsid w:val="00727ADF"/>
    <w:rsid w:val="0073700B"/>
    <w:rsid w:val="00751067"/>
    <w:rsid w:val="00756005"/>
    <w:rsid w:val="00761790"/>
    <w:rsid w:val="00762A3D"/>
    <w:rsid w:val="0078047A"/>
    <w:rsid w:val="00782590"/>
    <w:rsid w:val="007877EF"/>
    <w:rsid w:val="00791CAF"/>
    <w:rsid w:val="007E4D02"/>
    <w:rsid w:val="00800378"/>
    <w:rsid w:val="00840F16"/>
    <w:rsid w:val="00842AE0"/>
    <w:rsid w:val="00852973"/>
    <w:rsid w:val="00855AC6"/>
    <w:rsid w:val="00865FEF"/>
    <w:rsid w:val="00877F73"/>
    <w:rsid w:val="00885E1C"/>
    <w:rsid w:val="00894A8A"/>
    <w:rsid w:val="008A4EAD"/>
    <w:rsid w:val="008D6C49"/>
    <w:rsid w:val="00905F4B"/>
    <w:rsid w:val="00906302"/>
    <w:rsid w:val="0091714F"/>
    <w:rsid w:val="009233B8"/>
    <w:rsid w:val="0092438C"/>
    <w:rsid w:val="0092660D"/>
    <w:rsid w:val="009314F6"/>
    <w:rsid w:val="00960044"/>
    <w:rsid w:val="00971558"/>
    <w:rsid w:val="009E3CEB"/>
    <w:rsid w:val="009F528F"/>
    <w:rsid w:val="00A33D1D"/>
    <w:rsid w:val="00A70AD0"/>
    <w:rsid w:val="00A87A00"/>
    <w:rsid w:val="00A90268"/>
    <w:rsid w:val="00A97CF5"/>
    <w:rsid w:val="00AC6596"/>
    <w:rsid w:val="00AE0BAB"/>
    <w:rsid w:val="00AE2C6E"/>
    <w:rsid w:val="00AE31A7"/>
    <w:rsid w:val="00AE456E"/>
    <w:rsid w:val="00AF0C53"/>
    <w:rsid w:val="00B24947"/>
    <w:rsid w:val="00B45BE7"/>
    <w:rsid w:val="00B83F44"/>
    <w:rsid w:val="00B84D96"/>
    <w:rsid w:val="00BA0C4C"/>
    <w:rsid w:val="00BA24AF"/>
    <w:rsid w:val="00BA7E7F"/>
    <w:rsid w:val="00BC275A"/>
    <w:rsid w:val="00BD2EEF"/>
    <w:rsid w:val="00BD3810"/>
    <w:rsid w:val="00BD7513"/>
    <w:rsid w:val="00BE3D72"/>
    <w:rsid w:val="00C02E74"/>
    <w:rsid w:val="00C20920"/>
    <w:rsid w:val="00C314C9"/>
    <w:rsid w:val="00C61CDF"/>
    <w:rsid w:val="00C67F35"/>
    <w:rsid w:val="00C770B7"/>
    <w:rsid w:val="00C8745A"/>
    <w:rsid w:val="00CA6424"/>
    <w:rsid w:val="00CC12C3"/>
    <w:rsid w:val="00CC1FD9"/>
    <w:rsid w:val="00CE1AA6"/>
    <w:rsid w:val="00CF1698"/>
    <w:rsid w:val="00D430FF"/>
    <w:rsid w:val="00D54945"/>
    <w:rsid w:val="00D62F7E"/>
    <w:rsid w:val="00D70043"/>
    <w:rsid w:val="00D90FEC"/>
    <w:rsid w:val="00DA72B5"/>
    <w:rsid w:val="00DD4B55"/>
    <w:rsid w:val="00DD53CA"/>
    <w:rsid w:val="00DD6E08"/>
    <w:rsid w:val="00DD7752"/>
    <w:rsid w:val="00DE1FFF"/>
    <w:rsid w:val="00E1081A"/>
    <w:rsid w:val="00E36652"/>
    <w:rsid w:val="00E722FF"/>
    <w:rsid w:val="00E76DCD"/>
    <w:rsid w:val="00E801E3"/>
    <w:rsid w:val="00E8373F"/>
    <w:rsid w:val="00EA75EB"/>
    <w:rsid w:val="00EB5EFF"/>
    <w:rsid w:val="00EF2DB4"/>
    <w:rsid w:val="00EF5C10"/>
    <w:rsid w:val="00F10BC8"/>
    <w:rsid w:val="00F11E17"/>
    <w:rsid w:val="00F1575A"/>
    <w:rsid w:val="00F15AA7"/>
    <w:rsid w:val="00F27496"/>
    <w:rsid w:val="00F71F0D"/>
    <w:rsid w:val="00F7209E"/>
    <w:rsid w:val="00F8782E"/>
    <w:rsid w:val="00FA102C"/>
    <w:rsid w:val="00FF028A"/>
    <w:rsid w:val="00FF6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9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4C2"/>
    <w:rPr>
      <w:sz w:val="18"/>
      <w:szCs w:val="18"/>
    </w:rPr>
  </w:style>
  <w:style w:type="paragraph" w:styleId="a4">
    <w:name w:val="footer"/>
    <w:basedOn w:val="a"/>
    <w:link w:val="Char0"/>
    <w:uiPriority w:val="99"/>
    <w:unhideWhenUsed/>
    <w:rsid w:val="000444C2"/>
    <w:pPr>
      <w:tabs>
        <w:tab w:val="center" w:pos="4153"/>
        <w:tab w:val="right" w:pos="8306"/>
      </w:tabs>
      <w:snapToGrid w:val="0"/>
      <w:jc w:val="left"/>
    </w:pPr>
    <w:rPr>
      <w:sz w:val="18"/>
      <w:szCs w:val="18"/>
    </w:rPr>
  </w:style>
  <w:style w:type="character" w:customStyle="1" w:styleId="Char0">
    <w:name w:val="页脚 Char"/>
    <w:basedOn w:val="a0"/>
    <w:link w:val="a4"/>
    <w:uiPriority w:val="99"/>
    <w:rsid w:val="000444C2"/>
    <w:rPr>
      <w:sz w:val="18"/>
      <w:szCs w:val="18"/>
    </w:rPr>
  </w:style>
  <w:style w:type="table" w:styleId="a5">
    <w:name w:val="Table Grid"/>
    <w:basedOn w:val="a1"/>
    <w:uiPriority w:val="59"/>
    <w:rsid w:val="00894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FF67EA"/>
    <w:pPr>
      <w:ind w:leftChars="2500" w:left="100"/>
    </w:pPr>
  </w:style>
  <w:style w:type="character" w:customStyle="1" w:styleId="Char1">
    <w:name w:val="日期 Char"/>
    <w:basedOn w:val="a0"/>
    <w:link w:val="a6"/>
    <w:uiPriority w:val="99"/>
    <w:semiHidden/>
    <w:rsid w:val="00FF67EA"/>
  </w:style>
</w:styles>
</file>

<file path=word/webSettings.xml><?xml version="1.0" encoding="utf-8"?>
<w:webSettings xmlns:r="http://schemas.openxmlformats.org/officeDocument/2006/relationships" xmlns:w="http://schemas.openxmlformats.org/wordprocessingml/2006/main">
  <w:divs>
    <w:div w:id="603998317">
      <w:bodyDiv w:val="1"/>
      <w:marLeft w:val="0"/>
      <w:marRight w:val="0"/>
      <w:marTop w:val="0"/>
      <w:marBottom w:val="0"/>
      <w:divBdr>
        <w:top w:val="none" w:sz="0" w:space="0" w:color="auto"/>
        <w:left w:val="none" w:sz="0" w:space="0" w:color="auto"/>
        <w:bottom w:val="none" w:sz="0" w:space="0" w:color="auto"/>
        <w:right w:val="none" w:sz="0" w:space="0" w:color="auto"/>
      </w:divBdr>
    </w:div>
    <w:div w:id="756632539">
      <w:bodyDiv w:val="1"/>
      <w:marLeft w:val="0"/>
      <w:marRight w:val="0"/>
      <w:marTop w:val="0"/>
      <w:marBottom w:val="0"/>
      <w:divBdr>
        <w:top w:val="none" w:sz="0" w:space="0" w:color="auto"/>
        <w:left w:val="none" w:sz="0" w:space="0" w:color="auto"/>
        <w:bottom w:val="none" w:sz="0" w:space="0" w:color="auto"/>
        <w:right w:val="none" w:sz="0" w:space="0" w:color="auto"/>
      </w:divBdr>
    </w:div>
    <w:div w:id="912935675">
      <w:bodyDiv w:val="1"/>
      <w:marLeft w:val="0"/>
      <w:marRight w:val="0"/>
      <w:marTop w:val="0"/>
      <w:marBottom w:val="0"/>
      <w:divBdr>
        <w:top w:val="none" w:sz="0" w:space="0" w:color="auto"/>
        <w:left w:val="none" w:sz="0" w:space="0" w:color="auto"/>
        <w:bottom w:val="none" w:sz="0" w:space="0" w:color="auto"/>
        <w:right w:val="none" w:sz="0" w:space="0" w:color="auto"/>
      </w:divBdr>
    </w:div>
    <w:div w:id="1205756063">
      <w:bodyDiv w:val="1"/>
      <w:marLeft w:val="0"/>
      <w:marRight w:val="0"/>
      <w:marTop w:val="0"/>
      <w:marBottom w:val="0"/>
      <w:divBdr>
        <w:top w:val="none" w:sz="0" w:space="0" w:color="auto"/>
        <w:left w:val="none" w:sz="0" w:space="0" w:color="auto"/>
        <w:bottom w:val="none" w:sz="0" w:space="0" w:color="auto"/>
        <w:right w:val="none" w:sz="0" w:space="0" w:color="auto"/>
      </w:divBdr>
    </w:div>
    <w:div w:id="1306278244">
      <w:bodyDiv w:val="1"/>
      <w:marLeft w:val="0"/>
      <w:marRight w:val="0"/>
      <w:marTop w:val="0"/>
      <w:marBottom w:val="0"/>
      <w:divBdr>
        <w:top w:val="none" w:sz="0" w:space="0" w:color="auto"/>
        <w:left w:val="none" w:sz="0" w:space="0" w:color="auto"/>
        <w:bottom w:val="none" w:sz="0" w:space="0" w:color="auto"/>
        <w:right w:val="none" w:sz="0" w:space="0" w:color="auto"/>
      </w:divBdr>
    </w:div>
    <w:div w:id="1871213086">
      <w:bodyDiv w:val="1"/>
      <w:marLeft w:val="0"/>
      <w:marRight w:val="0"/>
      <w:marTop w:val="0"/>
      <w:marBottom w:val="0"/>
      <w:divBdr>
        <w:top w:val="none" w:sz="0" w:space="0" w:color="auto"/>
        <w:left w:val="none" w:sz="0" w:space="0" w:color="auto"/>
        <w:bottom w:val="none" w:sz="0" w:space="0" w:color="auto"/>
        <w:right w:val="none" w:sz="0" w:space="0" w:color="auto"/>
      </w:divBdr>
    </w:div>
    <w:div w:id="1876428248">
      <w:bodyDiv w:val="1"/>
      <w:marLeft w:val="0"/>
      <w:marRight w:val="0"/>
      <w:marTop w:val="0"/>
      <w:marBottom w:val="0"/>
      <w:divBdr>
        <w:top w:val="none" w:sz="0" w:space="0" w:color="auto"/>
        <w:left w:val="none" w:sz="0" w:space="0" w:color="auto"/>
        <w:bottom w:val="none" w:sz="0" w:space="0" w:color="auto"/>
        <w:right w:val="none" w:sz="0" w:space="0" w:color="auto"/>
      </w:divBdr>
    </w:div>
    <w:div w:id="2000845242">
      <w:bodyDiv w:val="1"/>
      <w:marLeft w:val="0"/>
      <w:marRight w:val="0"/>
      <w:marTop w:val="0"/>
      <w:marBottom w:val="0"/>
      <w:divBdr>
        <w:top w:val="none" w:sz="0" w:space="0" w:color="auto"/>
        <w:left w:val="none" w:sz="0" w:space="0" w:color="auto"/>
        <w:bottom w:val="none" w:sz="0" w:space="0" w:color="auto"/>
        <w:right w:val="none" w:sz="0" w:space="0" w:color="auto"/>
      </w:divBdr>
    </w:div>
    <w:div w:id="2055620970">
      <w:bodyDiv w:val="1"/>
      <w:marLeft w:val="0"/>
      <w:marRight w:val="0"/>
      <w:marTop w:val="0"/>
      <w:marBottom w:val="0"/>
      <w:divBdr>
        <w:top w:val="none" w:sz="0" w:space="0" w:color="auto"/>
        <w:left w:val="none" w:sz="0" w:space="0" w:color="auto"/>
        <w:bottom w:val="none" w:sz="0" w:space="0" w:color="auto"/>
        <w:right w:val="none" w:sz="0" w:space="0" w:color="auto"/>
      </w:divBdr>
    </w:div>
    <w:div w:id="20664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2</Pages>
  <Words>191</Words>
  <Characters>1092</Characters>
  <Application>Microsoft Office Word</Application>
  <DocSecurity>0</DocSecurity>
  <Lines>9</Lines>
  <Paragraphs>2</Paragraphs>
  <ScaleCrop>false</ScaleCrop>
  <Company>ITSK.com</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Micorosoft</cp:lastModifiedBy>
  <cp:revision>62</cp:revision>
  <cp:lastPrinted>2019-12-07T04:20:00Z</cp:lastPrinted>
  <dcterms:created xsi:type="dcterms:W3CDTF">2018-11-14T03:40:00Z</dcterms:created>
  <dcterms:modified xsi:type="dcterms:W3CDTF">2019-12-07T04:20:00Z</dcterms:modified>
</cp:coreProperties>
</file>