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C6C03" w:rsidRDefault="00E10A89">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rsidR="008C6C03" w:rsidRDefault="00E10A89">
      <w:pPr>
        <w:jc w:val="center"/>
        <w:rPr>
          <w:rFonts w:ascii="Arial" w:hAnsi="Arial" w:cs="Arial"/>
          <w:b/>
          <w:sz w:val="28"/>
          <w:szCs w:val="32"/>
        </w:rPr>
      </w:pPr>
      <w:r>
        <w:rPr>
          <w:rFonts w:ascii="Arial" w:hAnsi="Arial" w:cs="Arial" w:hint="eastAsia"/>
          <w:b/>
          <w:sz w:val="28"/>
          <w:szCs w:val="32"/>
        </w:rPr>
        <w:t>官塘</w:t>
      </w:r>
      <w:r>
        <w:rPr>
          <w:rFonts w:ascii="Arial" w:hAnsi="Arial" w:cs="Arial" w:hint="eastAsia"/>
          <w:b/>
          <w:sz w:val="28"/>
          <w:szCs w:val="32"/>
        </w:rPr>
        <w:t>T2</w:t>
      </w:r>
      <w:r>
        <w:rPr>
          <w:rFonts w:ascii="Arial" w:hAnsi="Arial" w:cs="Arial" w:hint="eastAsia"/>
          <w:b/>
          <w:sz w:val="28"/>
          <w:szCs w:val="32"/>
        </w:rPr>
        <w:t>实训室办公室综合布线中网络类耗材采购</w:t>
      </w:r>
      <w:r>
        <w:rPr>
          <w:rFonts w:ascii="Arial" w:hAnsi="Arial" w:cs="Arial"/>
          <w:b/>
          <w:sz w:val="28"/>
          <w:szCs w:val="32"/>
        </w:rPr>
        <w:t>询价采购公告</w:t>
      </w:r>
    </w:p>
    <w:p w:rsidR="008C6C03" w:rsidRDefault="00E10A89">
      <w:pPr>
        <w:widowControl/>
        <w:spacing w:after="200" w:line="276" w:lineRule="auto"/>
        <w:ind w:firstLineChars="500" w:firstLine="11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w:t>
      </w:r>
      <w:r>
        <w:rPr>
          <w:rFonts w:ascii="Arial" w:hAnsi="Arial" w:cs="Arial" w:hint="eastAsia"/>
          <w:b/>
          <w:kern w:val="0"/>
          <w:sz w:val="22"/>
          <w:szCs w:val="24"/>
          <w:lang w:bidi="en-US"/>
        </w:rPr>
        <w:t>22-</w:t>
      </w:r>
      <w:r w:rsidR="002B3FDF">
        <w:rPr>
          <w:rFonts w:ascii="Arial" w:hAnsi="Arial" w:cs="Arial" w:hint="eastAsia"/>
          <w:b/>
          <w:kern w:val="0"/>
          <w:sz w:val="22"/>
          <w:szCs w:val="24"/>
          <w:lang w:bidi="en-US"/>
        </w:rPr>
        <w:t>17</w:t>
      </w:r>
      <w:r>
        <w:rPr>
          <w:rFonts w:ascii="Arial" w:hAnsi="Arial" w:cs="Arial"/>
          <w:kern w:val="0"/>
          <w:sz w:val="22"/>
          <w:szCs w:val="24"/>
          <w:lang w:bidi="en-US"/>
        </w:rPr>
        <w:t xml:space="preserve">                                </w:t>
      </w:r>
      <w:r>
        <w:rPr>
          <w:rFonts w:ascii="Arial" w:hAnsi="Arial" w:cs="Arial"/>
          <w:kern w:val="0"/>
          <w:sz w:val="22"/>
          <w:szCs w:val="24"/>
          <w:lang w:bidi="en-US"/>
        </w:rPr>
        <w:t>发布日期：</w:t>
      </w:r>
      <w:r w:rsidR="002B3FDF">
        <w:rPr>
          <w:rFonts w:ascii="Arial" w:hAnsi="Arial" w:cs="Arial" w:hint="eastAsia"/>
          <w:b/>
          <w:kern w:val="0"/>
          <w:sz w:val="22"/>
          <w:szCs w:val="24"/>
          <w:lang w:bidi="en-US"/>
        </w:rPr>
        <w:t>2022</w:t>
      </w:r>
      <w:r>
        <w:rPr>
          <w:rFonts w:ascii="Arial" w:hAnsi="Arial" w:cs="Arial" w:hint="eastAsia"/>
          <w:b/>
          <w:kern w:val="0"/>
          <w:sz w:val="22"/>
          <w:szCs w:val="24"/>
          <w:lang w:bidi="en-US"/>
        </w:rPr>
        <w:t>年</w:t>
      </w:r>
      <w:r w:rsidR="002B3FDF">
        <w:rPr>
          <w:rFonts w:ascii="Arial" w:hAnsi="Arial" w:cs="Arial" w:hint="eastAsia"/>
          <w:b/>
          <w:kern w:val="0"/>
          <w:sz w:val="22"/>
          <w:szCs w:val="24"/>
          <w:lang w:bidi="en-US"/>
        </w:rPr>
        <w:t>5</w:t>
      </w:r>
      <w:r>
        <w:rPr>
          <w:rFonts w:ascii="Arial" w:hAnsi="Arial" w:cs="Arial" w:hint="eastAsia"/>
          <w:b/>
          <w:kern w:val="0"/>
          <w:sz w:val="22"/>
          <w:szCs w:val="24"/>
          <w:lang w:bidi="en-US"/>
        </w:rPr>
        <w:t>月</w:t>
      </w:r>
      <w:r w:rsidR="002B3FDF">
        <w:rPr>
          <w:rFonts w:ascii="Arial" w:hAnsi="Arial" w:cs="Arial" w:hint="eastAsia"/>
          <w:b/>
          <w:kern w:val="0"/>
          <w:sz w:val="22"/>
          <w:szCs w:val="24"/>
          <w:lang w:bidi="en-US"/>
        </w:rPr>
        <w:t>1</w:t>
      </w:r>
      <w:r w:rsidR="00697A80">
        <w:rPr>
          <w:rFonts w:ascii="Arial" w:hAnsi="Arial" w:cs="Arial" w:hint="eastAsia"/>
          <w:b/>
          <w:kern w:val="0"/>
          <w:sz w:val="22"/>
          <w:szCs w:val="24"/>
          <w:lang w:bidi="en-US"/>
        </w:rPr>
        <w:t>8</w:t>
      </w:r>
      <w:r>
        <w:rPr>
          <w:rFonts w:ascii="Arial" w:hAnsi="Arial" w:cs="Arial" w:hint="eastAsia"/>
          <w:b/>
          <w:kern w:val="0"/>
          <w:sz w:val="22"/>
          <w:szCs w:val="24"/>
          <w:lang w:bidi="en-US"/>
        </w:rPr>
        <w:t>日</w:t>
      </w:r>
    </w:p>
    <w:p w:rsidR="008C6C03" w:rsidRDefault="00E10A89">
      <w:pPr>
        <w:numPr>
          <w:ilvl w:val="0"/>
          <w:numId w:val="1"/>
        </w:numPr>
        <w:spacing w:line="520" w:lineRule="exact"/>
        <w:rPr>
          <w:rFonts w:ascii="Arial" w:hAnsi="Arial" w:cs="Arial"/>
          <w:b/>
          <w:bCs/>
          <w:kern w:val="0"/>
          <w:sz w:val="24"/>
          <w:szCs w:val="28"/>
          <w:lang w:bidi="en-US"/>
        </w:rPr>
      </w:pPr>
      <w:r>
        <w:rPr>
          <w:rFonts w:ascii="Arial" w:hAnsi="Arial" w:cs="Arial"/>
          <w:bCs/>
          <w:kern w:val="0"/>
          <w:sz w:val="24"/>
          <w:szCs w:val="28"/>
          <w:lang w:bidi="en-US"/>
        </w:rPr>
        <w:t>项目名称：</w:t>
      </w:r>
      <w:r>
        <w:rPr>
          <w:rFonts w:ascii="Arial" w:hAnsi="Arial" w:cs="Arial"/>
          <w:bCs/>
          <w:kern w:val="0"/>
          <w:sz w:val="24"/>
          <w:szCs w:val="28"/>
          <w:lang w:bidi="en-US"/>
        </w:rPr>
        <w:t xml:space="preserve"> </w:t>
      </w:r>
      <w:r>
        <w:rPr>
          <w:rFonts w:ascii="Arial" w:hAnsi="Arial" w:cs="Arial" w:hint="eastAsia"/>
          <w:b/>
          <w:bCs/>
          <w:kern w:val="0"/>
          <w:sz w:val="24"/>
          <w:szCs w:val="28"/>
          <w:lang w:bidi="en-US"/>
        </w:rPr>
        <w:t>官塘</w:t>
      </w:r>
      <w:r>
        <w:rPr>
          <w:rFonts w:ascii="Arial" w:hAnsi="Arial" w:cs="Arial" w:hint="eastAsia"/>
          <w:b/>
          <w:bCs/>
          <w:kern w:val="0"/>
          <w:sz w:val="24"/>
          <w:szCs w:val="28"/>
          <w:lang w:bidi="en-US"/>
        </w:rPr>
        <w:t>T2</w:t>
      </w:r>
      <w:r>
        <w:rPr>
          <w:rFonts w:ascii="Arial" w:hAnsi="Arial" w:cs="Arial" w:hint="eastAsia"/>
          <w:b/>
          <w:bCs/>
          <w:kern w:val="0"/>
          <w:sz w:val="24"/>
          <w:szCs w:val="28"/>
          <w:lang w:bidi="en-US"/>
        </w:rPr>
        <w:t>实训室办公室综合布线中网络类耗材采购</w:t>
      </w:r>
    </w:p>
    <w:p w:rsidR="008C6C03" w:rsidRDefault="00E10A89">
      <w:pPr>
        <w:numPr>
          <w:ilvl w:val="0"/>
          <w:numId w:val="1"/>
        </w:numPr>
        <w:rPr>
          <w:rFonts w:ascii="Arial" w:hAnsi="Arial" w:cs="Arial"/>
          <w:b/>
          <w:bCs/>
          <w:kern w:val="0"/>
          <w:sz w:val="24"/>
          <w:szCs w:val="28"/>
          <w:lang w:bidi="en-US"/>
        </w:rPr>
      </w:pPr>
      <w:r>
        <w:rPr>
          <w:rFonts w:ascii="Arial" w:hAnsi="Arial" w:cs="Arial"/>
          <w:bCs/>
          <w:kern w:val="0"/>
          <w:sz w:val="24"/>
          <w:szCs w:val="28"/>
          <w:lang w:bidi="en-US"/>
        </w:rPr>
        <w:t>询价采购项目预算金额：（人民币）</w:t>
      </w:r>
      <w:r>
        <w:rPr>
          <w:rFonts w:ascii="Arial" w:hAnsi="Arial" w:cs="Arial" w:hint="eastAsia"/>
          <w:b/>
          <w:bCs/>
          <w:kern w:val="0"/>
          <w:sz w:val="24"/>
          <w:szCs w:val="28"/>
          <w:lang w:bidi="en-US"/>
        </w:rPr>
        <w:t>捌万陆仟叁佰捌拾</w:t>
      </w:r>
      <w:r>
        <w:rPr>
          <w:rFonts w:ascii="Arial" w:hAnsi="Arial" w:cs="Arial"/>
          <w:b/>
          <w:bCs/>
          <w:kern w:val="0"/>
          <w:sz w:val="24"/>
          <w:szCs w:val="28"/>
          <w:lang w:bidi="en-US"/>
        </w:rPr>
        <w:t>元整</w:t>
      </w:r>
      <w:r>
        <w:rPr>
          <w:rFonts w:ascii="Arial" w:hAnsi="Arial" w:cs="Arial"/>
          <w:b/>
          <w:kern w:val="0"/>
          <w:sz w:val="24"/>
          <w:szCs w:val="28"/>
          <w:lang w:bidi="en-US"/>
        </w:rPr>
        <w:t>（</w:t>
      </w:r>
      <w:r>
        <w:rPr>
          <w:rFonts w:ascii="Arial" w:hAnsi="Arial" w:cs="Arial"/>
          <w:b/>
          <w:kern w:val="0"/>
          <w:sz w:val="24"/>
          <w:szCs w:val="28"/>
          <w:lang w:bidi="en-US"/>
        </w:rPr>
        <w:t>¥</w:t>
      </w:r>
      <w:r>
        <w:rPr>
          <w:rFonts w:ascii="宋体" w:eastAsia="宋体" w:hAnsi="宋体" w:cs="宋体" w:hint="eastAsia"/>
          <w:b/>
          <w:bCs/>
          <w:kern w:val="0"/>
          <w:sz w:val="24"/>
          <w:szCs w:val="24"/>
          <w:lang w:bidi="ar"/>
        </w:rPr>
        <w:t>8</w:t>
      </w:r>
      <w:r>
        <w:rPr>
          <w:rFonts w:ascii="宋体" w:hAnsi="宋体" w:cs="宋体" w:hint="eastAsia"/>
          <w:b/>
          <w:bCs/>
          <w:kern w:val="0"/>
          <w:sz w:val="24"/>
          <w:szCs w:val="24"/>
          <w:lang w:bidi="ar"/>
        </w:rPr>
        <w:t>6380.00</w:t>
      </w:r>
      <w:r>
        <w:rPr>
          <w:rFonts w:ascii="Arial" w:hAnsi="Arial" w:cs="Arial"/>
          <w:b/>
          <w:kern w:val="0"/>
          <w:sz w:val="24"/>
          <w:szCs w:val="28"/>
          <w:lang w:bidi="en-US"/>
        </w:rPr>
        <w:t>）</w:t>
      </w:r>
    </w:p>
    <w:p w:rsidR="008C6C03" w:rsidRDefault="00E10A89">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8C6C03" w:rsidRDefault="00E10A89">
      <w:pPr>
        <w:pStyle w:val="a0"/>
        <w:rPr>
          <w:lang w:bidi="en-US"/>
        </w:rPr>
      </w:pPr>
      <w:r>
        <w:rPr>
          <w:rFonts w:hint="eastAsia"/>
          <w:lang w:bidi="en-US"/>
        </w:rPr>
        <w:t>说明：项目所有参数为实质性响应内容，评审时报价人的响应内容发生负偏离一项（含）以上的，视为报价无效。</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51"/>
        <w:gridCol w:w="5947"/>
        <w:gridCol w:w="1575"/>
        <w:gridCol w:w="1077"/>
      </w:tblGrid>
      <w:tr w:rsidR="008C6C03">
        <w:trPr>
          <w:trHeight w:val="465"/>
          <w:jc w:val="center"/>
        </w:trPr>
        <w:tc>
          <w:tcPr>
            <w:tcW w:w="616" w:type="dxa"/>
            <w:vAlign w:val="center"/>
          </w:tcPr>
          <w:p w:rsidR="008C6C03" w:rsidRDefault="00E10A89">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rsidR="008C6C03" w:rsidRDefault="00E10A89">
            <w:pPr>
              <w:widowControl/>
              <w:jc w:val="center"/>
              <w:rPr>
                <w:rFonts w:ascii="Arial" w:hAnsi="Arial" w:cs="Arial"/>
                <w:color w:val="000000"/>
                <w:kern w:val="0"/>
                <w:szCs w:val="21"/>
              </w:rPr>
            </w:pPr>
            <w:r>
              <w:rPr>
                <w:rFonts w:ascii="Arial" w:hAnsi="Arial" w:cs="Arial"/>
                <w:color w:val="000000"/>
                <w:kern w:val="0"/>
                <w:szCs w:val="21"/>
              </w:rPr>
              <w:t>名称</w:t>
            </w:r>
          </w:p>
        </w:tc>
        <w:tc>
          <w:tcPr>
            <w:tcW w:w="5947" w:type="dxa"/>
            <w:shd w:val="clear" w:color="auto" w:fill="auto"/>
            <w:noWrap/>
            <w:vAlign w:val="center"/>
          </w:tcPr>
          <w:p w:rsidR="008C6C03" w:rsidRDefault="00E10A89">
            <w:pPr>
              <w:widowControl/>
              <w:jc w:val="center"/>
              <w:rPr>
                <w:rFonts w:ascii="Arial" w:hAnsi="Arial" w:cs="Arial"/>
                <w:color w:val="000000"/>
                <w:kern w:val="0"/>
                <w:szCs w:val="21"/>
              </w:rPr>
            </w:pPr>
            <w:r>
              <w:rPr>
                <w:rFonts w:ascii="Arial" w:hAnsi="Arial" w:cs="Arial" w:hint="eastAsia"/>
                <w:color w:val="000000"/>
                <w:kern w:val="0"/>
                <w:szCs w:val="21"/>
              </w:rPr>
              <w:t>技术要求</w:t>
            </w:r>
          </w:p>
        </w:tc>
        <w:tc>
          <w:tcPr>
            <w:tcW w:w="1575" w:type="dxa"/>
            <w:shd w:val="clear" w:color="auto" w:fill="auto"/>
            <w:noWrap/>
            <w:vAlign w:val="center"/>
          </w:tcPr>
          <w:p w:rsidR="008C6C03" w:rsidRDefault="00E10A89">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1077" w:type="dxa"/>
            <w:shd w:val="clear" w:color="auto" w:fill="auto"/>
            <w:noWrap/>
            <w:vAlign w:val="center"/>
          </w:tcPr>
          <w:p w:rsidR="008C6C03" w:rsidRDefault="00E10A89">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8C6C03">
        <w:trPr>
          <w:trHeight w:val="1850"/>
          <w:jc w:val="center"/>
        </w:trPr>
        <w:tc>
          <w:tcPr>
            <w:tcW w:w="616" w:type="dxa"/>
            <w:vAlign w:val="center"/>
          </w:tcPr>
          <w:p w:rsidR="008C6C03" w:rsidRDefault="00E10A89">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w:t>
            </w:r>
          </w:p>
        </w:tc>
        <w:tc>
          <w:tcPr>
            <w:tcW w:w="851" w:type="dxa"/>
            <w:shd w:val="clear" w:color="auto" w:fill="auto"/>
            <w:noWrap/>
            <w:vAlign w:val="center"/>
          </w:tcPr>
          <w:p w:rsidR="008C6C03" w:rsidRDefault="00E10A89">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lang w:bidi="ar"/>
              </w:rPr>
              <w:t>网线</w:t>
            </w:r>
          </w:p>
        </w:tc>
        <w:tc>
          <w:tcPr>
            <w:tcW w:w="5947" w:type="dxa"/>
            <w:shd w:val="clear" w:color="auto" w:fill="auto"/>
            <w:noWrap/>
          </w:tcPr>
          <w:p w:rsidR="008C6C03" w:rsidRDefault="00E10A89">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1、名称：六类网线</w:t>
            </w:r>
          </w:p>
          <w:p w:rsidR="008C6C03" w:rsidRDefault="00E10A89">
            <w:pPr>
              <w:pStyle w:val="a0"/>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2、芯线材质：无氧铜</w:t>
            </w:r>
          </w:p>
          <w:p w:rsidR="008C6C03" w:rsidRDefault="00E10A89">
            <w:pPr>
              <w:widowControl/>
              <w:jc w:val="left"/>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3、芯线直径≥0.58mm</w:t>
            </w:r>
          </w:p>
          <w:p w:rsidR="008C6C03" w:rsidRDefault="00E10A89">
            <w:pPr>
              <w:pStyle w:val="a0"/>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 xml:space="preserve">4、绝缘材料：高密度聚乙烯 </w:t>
            </w:r>
          </w:p>
          <w:p w:rsidR="008C6C03" w:rsidRPr="00ED7BE0" w:rsidRDefault="00E10A89">
            <w:pPr>
              <w:pStyle w:val="a0"/>
              <w:rPr>
                <w:rFonts w:asciiTheme="minorEastAsia" w:hAnsiTheme="minorEastAsia" w:cstheme="minorEastAsia"/>
                <w:color w:val="000000"/>
                <w:kern w:val="0"/>
                <w:sz w:val="24"/>
                <w:szCs w:val="24"/>
                <w:lang w:bidi="ar"/>
              </w:rPr>
            </w:pPr>
            <w:r w:rsidRPr="00ED7BE0">
              <w:rPr>
                <w:rFonts w:asciiTheme="minorEastAsia" w:hAnsiTheme="minorEastAsia" w:cstheme="minorEastAsia" w:hint="eastAsia"/>
                <w:color w:val="000000"/>
                <w:kern w:val="0"/>
                <w:sz w:val="24"/>
                <w:szCs w:val="24"/>
                <w:lang w:bidi="ar"/>
              </w:rPr>
              <w:t>5、每箱305米</w:t>
            </w:r>
          </w:p>
          <w:p w:rsidR="008C6C03" w:rsidRPr="00ED7BE0" w:rsidRDefault="00E10A89">
            <w:pPr>
              <w:pStyle w:val="a0"/>
              <w:rPr>
                <w:rStyle w:val="ae"/>
                <w:sz w:val="24"/>
                <w:szCs w:val="24"/>
              </w:rPr>
            </w:pPr>
            <w:r w:rsidRPr="00ED7BE0">
              <w:rPr>
                <w:rFonts w:asciiTheme="minorEastAsia" w:hAnsiTheme="minorEastAsia" w:cstheme="minorEastAsia" w:hint="eastAsia"/>
                <w:color w:val="000000"/>
                <w:kern w:val="0"/>
                <w:sz w:val="24"/>
                <w:szCs w:val="24"/>
                <w:lang w:bidi="ar"/>
              </w:rPr>
              <w:t>6、附上产品质量检验报告</w:t>
            </w:r>
            <w:r w:rsidRPr="00ED7BE0">
              <w:rPr>
                <w:rStyle w:val="ae"/>
                <w:rFonts w:hint="eastAsia"/>
                <w:sz w:val="24"/>
                <w:szCs w:val="24"/>
              </w:rPr>
              <w:t>复印件，并盖上报价人公章</w:t>
            </w:r>
          </w:p>
          <w:p w:rsidR="008C6C03" w:rsidRDefault="00E10A89">
            <w:pPr>
              <w:pStyle w:val="a0"/>
              <w:rPr>
                <w:rStyle w:val="ae"/>
              </w:rPr>
            </w:pPr>
            <w:r w:rsidRPr="00ED7BE0">
              <w:rPr>
                <w:rStyle w:val="ae"/>
                <w:rFonts w:hint="eastAsia"/>
                <w:sz w:val="24"/>
                <w:szCs w:val="24"/>
              </w:rPr>
              <w:t>7</w:t>
            </w:r>
            <w:r w:rsidRPr="00ED7BE0">
              <w:rPr>
                <w:rStyle w:val="ae"/>
                <w:rFonts w:hint="eastAsia"/>
                <w:sz w:val="24"/>
                <w:szCs w:val="24"/>
              </w:rPr>
              <w:t>、</w:t>
            </w:r>
            <w:r w:rsidRPr="00ED7BE0">
              <w:rPr>
                <w:sz w:val="24"/>
                <w:szCs w:val="24"/>
              </w:rPr>
              <w:t>质保期</w:t>
            </w:r>
            <w:r w:rsidRPr="00ED7BE0">
              <w:rPr>
                <w:rStyle w:val="ae"/>
                <w:rFonts w:hint="eastAsia"/>
                <w:sz w:val="24"/>
                <w:szCs w:val="24"/>
              </w:rPr>
              <w:t>：验收合格交付即日起</w:t>
            </w:r>
            <w:r w:rsidRPr="00ED7BE0">
              <w:rPr>
                <w:rStyle w:val="ae"/>
                <w:rFonts w:hint="eastAsia"/>
                <w:sz w:val="24"/>
                <w:szCs w:val="24"/>
              </w:rPr>
              <w:t>1</w:t>
            </w:r>
            <w:r w:rsidRPr="00ED7BE0">
              <w:rPr>
                <w:rStyle w:val="ae"/>
                <w:rFonts w:hint="eastAsia"/>
                <w:sz w:val="24"/>
                <w:szCs w:val="24"/>
              </w:rPr>
              <w:t>年，如发现质量问题，质保期内需免费更换</w:t>
            </w:r>
          </w:p>
        </w:tc>
        <w:tc>
          <w:tcPr>
            <w:tcW w:w="1575" w:type="dxa"/>
            <w:shd w:val="clear" w:color="auto" w:fill="auto"/>
            <w:noWrap/>
            <w:vAlign w:val="center"/>
          </w:tcPr>
          <w:p w:rsidR="008C6C03" w:rsidRDefault="00E10A89">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 xml:space="preserve">120 </w:t>
            </w:r>
          </w:p>
        </w:tc>
        <w:tc>
          <w:tcPr>
            <w:tcW w:w="1077" w:type="dxa"/>
            <w:shd w:val="clear" w:color="auto" w:fill="auto"/>
            <w:noWrap/>
            <w:vAlign w:val="center"/>
          </w:tcPr>
          <w:p w:rsidR="008C6C03" w:rsidRDefault="00E10A89">
            <w:pPr>
              <w:widowControl/>
              <w:jc w:val="center"/>
              <w:textAlignment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箱</w:t>
            </w:r>
          </w:p>
        </w:tc>
      </w:tr>
      <w:tr w:rsidR="008C6C03">
        <w:trPr>
          <w:trHeight w:val="1083"/>
          <w:jc w:val="center"/>
        </w:trPr>
        <w:tc>
          <w:tcPr>
            <w:tcW w:w="616" w:type="dxa"/>
            <w:vAlign w:val="center"/>
          </w:tcPr>
          <w:p w:rsidR="008C6C03" w:rsidRDefault="00E10A89">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w:t>
            </w:r>
          </w:p>
        </w:tc>
        <w:tc>
          <w:tcPr>
            <w:tcW w:w="851" w:type="dxa"/>
            <w:shd w:val="clear" w:color="auto" w:fill="auto"/>
            <w:noWrap/>
            <w:vAlign w:val="center"/>
          </w:tcPr>
          <w:p w:rsidR="008C6C03" w:rsidRDefault="00E10A89">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lang w:bidi="ar"/>
              </w:rPr>
              <w:t>水晶头</w:t>
            </w:r>
          </w:p>
        </w:tc>
        <w:tc>
          <w:tcPr>
            <w:tcW w:w="5947" w:type="dxa"/>
            <w:shd w:val="clear" w:color="auto" w:fill="auto"/>
            <w:noWrap/>
          </w:tcPr>
          <w:p w:rsidR="008C6C03" w:rsidRDefault="00E10A89">
            <w:pPr>
              <w:numPr>
                <w:ilvl w:val="0"/>
                <w:numId w:val="2"/>
              </w:numPr>
              <w:spacing w:line="360" w:lineRule="auto"/>
              <w:jc w:val="left"/>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名称：六类水晶头</w:t>
            </w:r>
          </w:p>
          <w:p w:rsidR="008C6C03" w:rsidRDefault="00E10A89">
            <w:pPr>
              <w:pStyle w:val="a0"/>
              <w:numPr>
                <w:ilvl w:val="0"/>
                <w:numId w:val="2"/>
              </w:numPr>
              <w:rPr>
                <w:rFonts w:asciiTheme="minorEastAsia" w:hAnsiTheme="minorEastAsia" w:cstheme="minorEastAsia"/>
                <w:sz w:val="24"/>
                <w:szCs w:val="24"/>
              </w:rPr>
            </w:pPr>
            <w:r>
              <w:rPr>
                <w:rFonts w:asciiTheme="minorEastAsia" w:hAnsiTheme="minorEastAsia" w:cstheme="minorEastAsia" w:hint="eastAsia"/>
                <w:sz w:val="24"/>
                <w:szCs w:val="24"/>
              </w:rPr>
              <w:t>材质：全新环保PC</w:t>
            </w:r>
          </w:p>
          <w:p w:rsidR="008C6C03" w:rsidRDefault="00E10A89">
            <w:pPr>
              <w:pStyle w:val="a0"/>
              <w:numPr>
                <w:ilvl w:val="0"/>
                <w:numId w:val="2"/>
              </w:numPr>
              <w:rPr>
                <w:rFonts w:asciiTheme="minorEastAsia" w:hAnsiTheme="minorEastAsia" w:cstheme="minorEastAsia"/>
                <w:sz w:val="24"/>
                <w:szCs w:val="24"/>
              </w:rPr>
            </w:pPr>
            <w:r>
              <w:rPr>
                <w:rFonts w:asciiTheme="minorEastAsia" w:hAnsiTheme="minorEastAsia" w:cstheme="minorEastAsia" w:hint="eastAsia"/>
                <w:sz w:val="24"/>
                <w:szCs w:val="24"/>
              </w:rPr>
              <w:t>接口：RJ45</w:t>
            </w:r>
          </w:p>
          <w:p w:rsidR="008C6C03" w:rsidRPr="00ED7BE0" w:rsidRDefault="00E10A89">
            <w:pPr>
              <w:pStyle w:val="a0"/>
              <w:numPr>
                <w:ilvl w:val="0"/>
                <w:numId w:val="2"/>
              </w:numPr>
              <w:rPr>
                <w:rFonts w:asciiTheme="minorEastAsia" w:hAnsiTheme="minorEastAsia" w:cstheme="minorEastAsia"/>
                <w:sz w:val="24"/>
                <w:szCs w:val="24"/>
              </w:rPr>
            </w:pPr>
            <w:proofErr w:type="gramStart"/>
            <w:r w:rsidRPr="00ED7BE0">
              <w:rPr>
                <w:rFonts w:asciiTheme="minorEastAsia" w:hAnsiTheme="minorEastAsia" w:cstheme="minorEastAsia" w:hint="eastAsia"/>
                <w:sz w:val="24"/>
                <w:szCs w:val="24"/>
              </w:rPr>
              <w:t>镀镍再</w:t>
            </w:r>
            <w:proofErr w:type="gramEnd"/>
            <w:r w:rsidRPr="00ED7BE0">
              <w:rPr>
                <w:rFonts w:asciiTheme="minorEastAsia" w:hAnsiTheme="minorEastAsia" w:cstheme="minorEastAsia" w:hint="eastAsia"/>
                <w:sz w:val="24"/>
                <w:szCs w:val="24"/>
              </w:rPr>
              <w:t>镀金纯铜芯片</w:t>
            </w:r>
          </w:p>
          <w:p w:rsidR="008C6C03" w:rsidRPr="00ED7BE0" w:rsidRDefault="00E10A89">
            <w:pPr>
              <w:pStyle w:val="a0"/>
              <w:numPr>
                <w:ilvl w:val="0"/>
                <w:numId w:val="2"/>
              </w:numPr>
              <w:rPr>
                <w:rFonts w:asciiTheme="minorEastAsia" w:hAnsiTheme="minorEastAsia" w:cstheme="minorEastAsia"/>
                <w:sz w:val="24"/>
                <w:szCs w:val="24"/>
              </w:rPr>
            </w:pPr>
            <w:r w:rsidRPr="00ED7BE0">
              <w:rPr>
                <w:rFonts w:asciiTheme="minorEastAsia" w:hAnsiTheme="minorEastAsia" w:cstheme="minorEastAsia" w:hint="eastAsia"/>
                <w:color w:val="000000"/>
                <w:kern w:val="0"/>
                <w:sz w:val="24"/>
                <w:szCs w:val="24"/>
                <w:lang w:bidi="ar"/>
              </w:rPr>
              <w:t>每盒100个</w:t>
            </w:r>
          </w:p>
          <w:p w:rsidR="008C6C03" w:rsidRDefault="00E10A89">
            <w:pPr>
              <w:pStyle w:val="a0"/>
              <w:numPr>
                <w:ilvl w:val="0"/>
                <w:numId w:val="2"/>
              </w:numPr>
              <w:rPr>
                <w:rFonts w:asciiTheme="minorEastAsia" w:hAnsiTheme="minorEastAsia" w:cstheme="minorEastAsia"/>
                <w:sz w:val="24"/>
                <w:szCs w:val="24"/>
              </w:rPr>
            </w:pPr>
            <w:r w:rsidRPr="00ED7BE0">
              <w:rPr>
                <w:sz w:val="24"/>
                <w:szCs w:val="24"/>
              </w:rPr>
              <w:t>质保期</w:t>
            </w:r>
            <w:r w:rsidRPr="00ED7BE0">
              <w:rPr>
                <w:rStyle w:val="ae"/>
                <w:rFonts w:hint="eastAsia"/>
                <w:sz w:val="24"/>
                <w:szCs w:val="24"/>
              </w:rPr>
              <w:t>：验收合格交付即日起</w:t>
            </w:r>
            <w:r w:rsidRPr="00ED7BE0">
              <w:rPr>
                <w:rStyle w:val="ae"/>
                <w:rFonts w:hint="eastAsia"/>
                <w:sz w:val="24"/>
                <w:szCs w:val="24"/>
              </w:rPr>
              <w:t>1</w:t>
            </w:r>
            <w:r w:rsidRPr="00ED7BE0">
              <w:rPr>
                <w:rStyle w:val="ae"/>
                <w:rFonts w:hint="eastAsia"/>
                <w:sz w:val="24"/>
                <w:szCs w:val="24"/>
              </w:rPr>
              <w:t>年，如发现质量问题，质保期内需免费更换</w:t>
            </w:r>
          </w:p>
        </w:tc>
        <w:tc>
          <w:tcPr>
            <w:tcW w:w="1575" w:type="dxa"/>
            <w:shd w:val="clear" w:color="auto" w:fill="auto"/>
            <w:noWrap/>
            <w:vAlign w:val="center"/>
          </w:tcPr>
          <w:p w:rsidR="008C6C03" w:rsidRDefault="00E10A89">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44</w:t>
            </w:r>
          </w:p>
        </w:tc>
        <w:tc>
          <w:tcPr>
            <w:tcW w:w="1077" w:type="dxa"/>
            <w:shd w:val="clear" w:color="auto" w:fill="auto"/>
            <w:noWrap/>
            <w:vAlign w:val="center"/>
          </w:tcPr>
          <w:p w:rsidR="008C6C03" w:rsidRDefault="00E10A89">
            <w:pPr>
              <w:widowControl/>
              <w:jc w:val="center"/>
              <w:textAlignment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盒</w:t>
            </w:r>
          </w:p>
        </w:tc>
      </w:tr>
      <w:tr w:rsidR="008C6C03">
        <w:trPr>
          <w:trHeight w:val="1347"/>
          <w:jc w:val="center"/>
        </w:trPr>
        <w:tc>
          <w:tcPr>
            <w:tcW w:w="616" w:type="dxa"/>
            <w:vAlign w:val="center"/>
          </w:tcPr>
          <w:p w:rsidR="008C6C03" w:rsidRDefault="00E10A89">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 xml:space="preserve">3 </w:t>
            </w:r>
          </w:p>
        </w:tc>
        <w:tc>
          <w:tcPr>
            <w:tcW w:w="851" w:type="dxa"/>
            <w:shd w:val="clear" w:color="auto" w:fill="auto"/>
            <w:noWrap/>
            <w:vAlign w:val="center"/>
          </w:tcPr>
          <w:p w:rsidR="008C6C03" w:rsidRDefault="00E10A89">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标签纸</w:t>
            </w:r>
          </w:p>
        </w:tc>
        <w:tc>
          <w:tcPr>
            <w:tcW w:w="5947" w:type="dxa"/>
            <w:shd w:val="clear" w:color="auto" w:fill="auto"/>
            <w:noWrap/>
            <w:vAlign w:val="center"/>
          </w:tcPr>
          <w:p w:rsidR="008C6C03" w:rsidRDefault="00E10A89">
            <w:pPr>
              <w:widowControl/>
              <w:numPr>
                <w:ilvl w:val="0"/>
                <w:numId w:val="3"/>
              </w:numP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名称：不干胶网线标签</w:t>
            </w:r>
          </w:p>
          <w:p w:rsidR="008C6C03" w:rsidRDefault="00E10A89">
            <w:pPr>
              <w:widowControl/>
              <w:numPr>
                <w:ilvl w:val="0"/>
                <w:numId w:val="3"/>
              </w:numPr>
              <w:textAlignment w:val="center"/>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不干胶耐撕防水</w:t>
            </w:r>
            <w:proofErr w:type="gramEnd"/>
          </w:p>
          <w:p w:rsidR="008C6C03" w:rsidRDefault="00E10A89">
            <w:pPr>
              <w:widowControl/>
              <w:numPr>
                <w:ilvl w:val="0"/>
                <w:numId w:val="3"/>
              </w:numPr>
              <w:textAlignment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规格尺寸≥长70mmX宽24mmX800张/每卷</w:t>
            </w:r>
          </w:p>
        </w:tc>
        <w:tc>
          <w:tcPr>
            <w:tcW w:w="1575" w:type="dxa"/>
            <w:shd w:val="clear" w:color="auto" w:fill="auto"/>
            <w:noWrap/>
            <w:vAlign w:val="center"/>
          </w:tcPr>
          <w:p w:rsidR="008C6C03" w:rsidRDefault="00E10A89">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w:t>
            </w:r>
          </w:p>
        </w:tc>
        <w:tc>
          <w:tcPr>
            <w:tcW w:w="1077" w:type="dxa"/>
            <w:shd w:val="clear" w:color="auto" w:fill="auto"/>
            <w:noWrap/>
            <w:vAlign w:val="center"/>
          </w:tcPr>
          <w:p w:rsidR="008C6C03" w:rsidRDefault="00E10A89">
            <w:pPr>
              <w:widowControl/>
              <w:jc w:val="center"/>
              <w:textAlignment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卷</w:t>
            </w:r>
          </w:p>
        </w:tc>
      </w:tr>
    </w:tbl>
    <w:p w:rsidR="008C6C03" w:rsidRDefault="00E10A89">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color w:val="000000"/>
          <w:kern w:val="0"/>
          <w:sz w:val="24"/>
          <w:szCs w:val="28"/>
        </w:rPr>
        <w:t>四、报价人须知：（以下要求报价供应商必须满足否则视为无效）</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hint="eastAsia"/>
        </w:rPr>
        <w:t xml:space="preserve"> </w:t>
      </w:r>
      <w:r>
        <w:rPr>
          <w:rFonts w:ascii="Arial" w:eastAsia="宋体" w:hAnsi="Arial" w:cs="Arial" w:hint="eastAsia"/>
          <w:kern w:val="0"/>
          <w:sz w:val="24"/>
          <w:szCs w:val="28"/>
        </w:rPr>
        <w:t>资质要求：国内注册（指按国家工商管理有关规定要求注册的），具有合法的主体资格证明复印件（必须提供，如营业执照、事业单位法人证书、个体工商户营业执照）的供应商；</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2.</w:t>
      </w:r>
      <w:r>
        <w:rPr>
          <w:rFonts w:ascii="Arial" w:eastAsia="宋体" w:hAnsi="Arial" w:cs="Arial"/>
          <w:kern w:val="0"/>
          <w:sz w:val="24"/>
          <w:szCs w:val="28"/>
        </w:rPr>
        <w:t>单位负责人为同一人或者存在控股、管理关系的不同供应商，不得参加同一合同项下的采购活动。</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3.</w:t>
      </w:r>
      <w:r>
        <w:rPr>
          <w:rFonts w:ascii="Arial" w:eastAsia="宋体" w:hAnsi="Arial" w:cs="Arial"/>
          <w:kern w:val="0"/>
          <w:sz w:val="24"/>
          <w:szCs w:val="28"/>
        </w:rPr>
        <w:t>报价须包含货物及货物运抵指定交货地点的运输、装卸费用、售后服务、税金、验收检验及其它所有费用的总和。</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4.</w:t>
      </w:r>
      <w:r>
        <w:rPr>
          <w:rFonts w:ascii="Arial" w:eastAsia="宋体" w:hAnsi="Arial" w:cs="Arial"/>
          <w:kern w:val="0"/>
          <w:sz w:val="24"/>
          <w:szCs w:val="28"/>
        </w:rPr>
        <w:t>报价超出采购预算金额的文件将被视为无效。</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lastRenderedPageBreak/>
        <w:t>5</w:t>
      </w:r>
      <w:r>
        <w:rPr>
          <w:rFonts w:ascii="Arial" w:eastAsia="宋体" w:hAnsi="Arial" w:cs="Arial"/>
          <w:kern w:val="0"/>
          <w:sz w:val="24"/>
          <w:szCs w:val="28"/>
        </w:rPr>
        <w:t>.</w:t>
      </w:r>
      <w:r w:rsidR="00994631" w:rsidRPr="00994631">
        <w:rPr>
          <w:rFonts w:hint="eastAsia"/>
        </w:rPr>
        <w:t xml:space="preserve"> </w:t>
      </w:r>
      <w:r w:rsidR="00994631" w:rsidRPr="00994631">
        <w:rPr>
          <w:rFonts w:ascii="Arial" w:eastAsia="宋体" w:hAnsi="Arial" w:cs="Arial" w:hint="eastAsia"/>
          <w:kern w:val="0"/>
          <w:sz w:val="24"/>
          <w:szCs w:val="28"/>
        </w:rPr>
        <w:t>付款：本项目无预付款，</w:t>
      </w:r>
      <w:bookmarkStart w:id="0" w:name="_GoBack"/>
      <w:bookmarkEnd w:id="0"/>
      <w:r w:rsidR="00994631" w:rsidRPr="00994631">
        <w:rPr>
          <w:rFonts w:ascii="Arial" w:eastAsia="宋体" w:hAnsi="Arial" w:cs="Arial" w:hint="eastAsia"/>
          <w:kern w:val="0"/>
          <w:sz w:val="24"/>
          <w:szCs w:val="28"/>
        </w:rPr>
        <w:t>所有货物全部安装调试完毕验收合格交付给采购人使用后，被选中的报价人开具全额</w:t>
      </w:r>
      <w:r w:rsidR="004D069C" w:rsidRPr="004D069C">
        <w:rPr>
          <w:rFonts w:ascii="Arial" w:eastAsia="宋体" w:hAnsi="Arial" w:cs="Arial" w:hint="eastAsia"/>
          <w:kern w:val="0"/>
          <w:sz w:val="24"/>
          <w:szCs w:val="28"/>
        </w:rPr>
        <w:t>增值税普通发票</w:t>
      </w:r>
      <w:r w:rsidR="00994631" w:rsidRPr="00994631">
        <w:rPr>
          <w:rFonts w:ascii="Arial" w:eastAsia="宋体" w:hAnsi="Arial" w:cs="Arial" w:hint="eastAsia"/>
          <w:kern w:val="0"/>
          <w:sz w:val="24"/>
          <w:szCs w:val="28"/>
        </w:rPr>
        <w:t>给采购人，采购人收到发票后</w:t>
      </w:r>
      <w:r>
        <w:rPr>
          <w:rFonts w:ascii="Arial" w:eastAsia="宋体" w:hAnsi="Arial" w:cs="Arial" w:hint="eastAsia"/>
          <w:b/>
          <w:kern w:val="0"/>
          <w:sz w:val="24"/>
          <w:szCs w:val="28"/>
          <w:u w:val="single"/>
        </w:rPr>
        <w:t>10</w:t>
      </w:r>
      <w:r>
        <w:rPr>
          <w:rFonts w:ascii="Arial" w:eastAsia="宋体" w:hAnsi="Arial" w:cs="Arial" w:hint="eastAsia"/>
          <w:b/>
          <w:kern w:val="0"/>
          <w:sz w:val="24"/>
          <w:szCs w:val="28"/>
        </w:rPr>
        <w:t>日</w:t>
      </w:r>
      <w:r>
        <w:rPr>
          <w:rFonts w:ascii="Arial" w:eastAsia="宋体" w:hAnsi="Arial" w:cs="Arial"/>
          <w:b/>
          <w:kern w:val="0"/>
          <w:sz w:val="24"/>
          <w:szCs w:val="28"/>
        </w:rPr>
        <w:t>内</w:t>
      </w:r>
      <w:r w:rsidR="00994631" w:rsidRPr="00994631">
        <w:rPr>
          <w:rFonts w:ascii="Arial" w:eastAsia="宋体" w:hAnsi="Arial" w:cs="Arial" w:hint="eastAsia"/>
          <w:kern w:val="0"/>
          <w:sz w:val="24"/>
          <w:szCs w:val="28"/>
        </w:rPr>
        <w:t>付清合同金额全部货款。</w:t>
      </w:r>
    </w:p>
    <w:p w:rsidR="008C6C03" w:rsidRDefault="00E10A89">
      <w:pPr>
        <w:widowControl/>
        <w:spacing w:line="480" w:lineRule="auto"/>
        <w:rPr>
          <w:rFonts w:ascii="Arial" w:eastAsia="宋体" w:hAnsi="Arial" w:cs="Arial"/>
          <w:kern w:val="0"/>
          <w:sz w:val="24"/>
          <w:szCs w:val="28"/>
        </w:rPr>
      </w:pPr>
      <w:r>
        <w:rPr>
          <w:rFonts w:ascii="Arial" w:eastAsia="宋体" w:hAnsi="Arial" w:cs="Arial" w:hint="eastAsia"/>
          <w:kern w:val="0"/>
          <w:sz w:val="24"/>
          <w:szCs w:val="28"/>
        </w:rPr>
        <w:t>6.</w:t>
      </w:r>
      <w:r>
        <w:rPr>
          <w:rFonts w:ascii="Arial" w:eastAsia="宋体" w:hAnsi="Arial" w:cs="Arial" w:hint="eastAsia"/>
          <w:kern w:val="0"/>
          <w:sz w:val="24"/>
          <w:szCs w:val="28"/>
        </w:rPr>
        <w:t>履约保证金：合同签订前</w:t>
      </w:r>
      <w:r>
        <w:rPr>
          <w:rFonts w:ascii="Arial" w:eastAsia="宋体" w:hAnsi="Arial" w:cs="Arial" w:hint="eastAsia"/>
          <w:kern w:val="0"/>
          <w:sz w:val="24"/>
          <w:szCs w:val="28"/>
        </w:rPr>
        <w:t>2</w:t>
      </w:r>
      <w:r>
        <w:rPr>
          <w:rFonts w:ascii="Arial" w:eastAsia="宋体" w:hAnsi="Arial" w:cs="Arial" w:hint="eastAsia"/>
          <w:kern w:val="0"/>
          <w:sz w:val="24"/>
          <w:szCs w:val="28"/>
        </w:rPr>
        <w:t>日内，以银行转账、支票、汇票、本票或者银行、保险机构出具的保函、保险等非现金方式提交履约保证金。履约保证金金额按本项目合同金额的</w:t>
      </w:r>
      <w:r>
        <w:rPr>
          <w:rFonts w:ascii="Arial" w:eastAsia="宋体" w:hAnsi="Arial" w:cs="Arial" w:hint="eastAsia"/>
          <w:kern w:val="0"/>
          <w:sz w:val="24"/>
          <w:szCs w:val="28"/>
        </w:rPr>
        <w:t>5%</w:t>
      </w:r>
      <w:r>
        <w:rPr>
          <w:rFonts w:ascii="Arial" w:eastAsia="宋体" w:hAnsi="Arial" w:cs="Arial" w:hint="eastAsia"/>
          <w:kern w:val="0"/>
          <w:sz w:val="24"/>
          <w:szCs w:val="28"/>
        </w:rPr>
        <w:t>收取，履约保证金</w:t>
      </w:r>
      <w:proofErr w:type="gramStart"/>
      <w:r>
        <w:rPr>
          <w:rFonts w:ascii="Arial" w:eastAsia="宋体" w:hAnsi="Arial" w:cs="Arial" w:hint="eastAsia"/>
          <w:kern w:val="0"/>
          <w:sz w:val="24"/>
          <w:szCs w:val="28"/>
        </w:rPr>
        <w:t>不</w:t>
      </w:r>
      <w:proofErr w:type="gramEnd"/>
      <w:r>
        <w:rPr>
          <w:rFonts w:ascii="Arial" w:eastAsia="宋体" w:hAnsi="Arial" w:cs="Arial" w:hint="eastAsia"/>
          <w:kern w:val="0"/>
          <w:sz w:val="24"/>
          <w:szCs w:val="28"/>
        </w:rPr>
        <w:t>足额缴纳的，或银行、保险机构出具的保函、保险额度不足的或者保函、保险有效期低于合同履行期限（即签订采购合同之日起</w:t>
      </w:r>
      <w:proofErr w:type="gramStart"/>
      <w:r>
        <w:rPr>
          <w:rFonts w:ascii="Arial" w:eastAsia="宋体" w:hAnsi="Arial" w:cs="Arial" w:hint="eastAsia"/>
          <w:kern w:val="0"/>
          <w:sz w:val="24"/>
          <w:szCs w:val="28"/>
        </w:rPr>
        <w:t>至履行完合同</w:t>
      </w:r>
      <w:proofErr w:type="gramEnd"/>
      <w:r>
        <w:rPr>
          <w:rFonts w:ascii="Arial" w:eastAsia="宋体" w:hAnsi="Arial" w:cs="Arial" w:hint="eastAsia"/>
          <w:kern w:val="0"/>
          <w:sz w:val="24"/>
          <w:szCs w:val="28"/>
        </w:rPr>
        <w:t>约定的权利及义务之日止）的，不予签订合同。如报价人未能按合同约定履行合同，采购人有权没收全部履约保证金，并按合同相关条款追究其责任。报价人在承诺的质量期内能按售后服务承诺执行且货物无重大质量问题，则采购人在设备质量期满后十个工作日内将该保证金全部退回（不计息）。</w:t>
      </w:r>
    </w:p>
    <w:p w:rsidR="008C6C03" w:rsidRDefault="00E10A89">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履约保证金账户：</w:t>
      </w:r>
    </w:p>
    <w:p w:rsidR="008C6C03" w:rsidRDefault="00E10A89">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名</w:t>
      </w:r>
      <w:r>
        <w:rPr>
          <w:rFonts w:ascii="Arial" w:eastAsia="宋体" w:hAnsi="Arial" w:cs="Arial" w:hint="eastAsia"/>
          <w:b/>
          <w:kern w:val="0"/>
          <w:sz w:val="24"/>
          <w:szCs w:val="28"/>
        </w:rPr>
        <w:t xml:space="preserve">  </w:t>
      </w:r>
      <w:r>
        <w:rPr>
          <w:rFonts w:ascii="Arial" w:eastAsia="宋体" w:hAnsi="Arial" w:cs="Arial" w:hint="eastAsia"/>
          <w:b/>
          <w:kern w:val="0"/>
          <w:sz w:val="24"/>
          <w:szCs w:val="28"/>
        </w:rPr>
        <w:t>称：柳州职业技术学院</w:t>
      </w:r>
    </w:p>
    <w:p w:rsidR="008C6C03" w:rsidRDefault="00E10A89">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开户行：交通银行西江支行</w:t>
      </w:r>
    </w:p>
    <w:p w:rsidR="008C6C03" w:rsidRDefault="00E10A89">
      <w:pPr>
        <w:pStyle w:val="a0"/>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账</w:t>
      </w:r>
      <w:proofErr w:type="gramEnd"/>
      <w:r>
        <w:rPr>
          <w:rFonts w:ascii="Arial" w:eastAsia="宋体" w:hAnsi="Arial" w:cs="Arial" w:hint="eastAsia"/>
          <w:b/>
          <w:kern w:val="0"/>
          <w:sz w:val="24"/>
          <w:szCs w:val="28"/>
        </w:rPr>
        <w:t xml:space="preserve">  </w:t>
      </w:r>
      <w:r>
        <w:rPr>
          <w:rFonts w:ascii="Arial" w:eastAsia="宋体" w:hAnsi="Arial" w:cs="Arial" w:hint="eastAsia"/>
          <w:b/>
          <w:kern w:val="0"/>
          <w:sz w:val="24"/>
          <w:szCs w:val="28"/>
        </w:rPr>
        <w:t>号：</w:t>
      </w:r>
      <w:r>
        <w:rPr>
          <w:rFonts w:ascii="Arial" w:eastAsia="宋体" w:hAnsi="Arial" w:cs="Arial" w:hint="eastAsia"/>
          <w:b/>
          <w:kern w:val="0"/>
          <w:sz w:val="24"/>
          <w:szCs w:val="28"/>
        </w:rPr>
        <w:t>452060600018120020185</w:t>
      </w:r>
    </w:p>
    <w:p w:rsidR="008C6C03" w:rsidRDefault="00E10A89">
      <w:pPr>
        <w:pStyle w:val="a0"/>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转帐</w:t>
      </w:r>
      <w:proofErr w:type="gramEnd"/>
      <w:r>
        <w:rPr>
          <w:rFonts w:ascii="Arial" w:eastAsia="宋体" w:hAnsi="Arial" w:cs="Arial" w:hint="eastAsia"/>
          <w:b/>
          <w:kern w:val="0"/>
          <w:sz w:val="24"/>
          <w:szCs w:val="28"/>
        </w:rPr>
        <w:t>时注明：××××项目，采购编号××××履约保证金</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电汇、</w:t>
      </w:r>
      <w:proofErr w:type="gramStart"/>
      <w:r>
        <w:rPr>
          <w:rFonts w:ascii="Arial" w:eastAsia="宋体" w:hAnsi="Arial" w:cs="Arial" w:hint="eastAsia"/>
          <w:kern w:val="0"/>
          <w:sz w:val="24"/>
          <w:szCs w:val="28"/>
        </w:rPr>
        <w:t>转帐</w:t>
      </w:r>
      <w:proofErr w:type="gramEnd"/>
      <w:r>
        <w:rPr>
          <w:rFonts w:ascii="Arial" w:eastAsia="宋体" w:hAnsi="Arial" w:cs="Arial" w:hint="eastAsia"/>
          <w:kern w:val="0"/>
          <w:sz w:val="24"/>
          <w:szCs w:val="28"/>
        </w:rPr>
        <w:t>的持银行回执复印件（非电汇、转账的出具其他保证金递交证明文件）、中标（成交）通知书（确认书）及合同到柳州职业技术学院签署合同。</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7</w:t>
      </w:r>
      <w:r>
        <w:rPr>
          <w:rFonts w:ascii="Arial" w:eastAsia="宋体" w:hAnsi="Arial" w:cs="Arial"/>
          <w:kern w:val="0"/>
          <w:sz w:val="24"/>
          <w:szCs w:val="28"/>
        </w:rPr>
        <w:t xml:space="preserve">. </w:t>
      </w:r>
      <w:r>
        <w:rPr>
          <w:rFonts w:ascii="Arial" w:eastAsia="宋体" w:hAnsi="Arial" w:cs="Arial"/>
          <w:kern w:val="0"/>
          <w:sz w:val="24"/>
          <w:szCs w:val="28"/>
        </w:rPr>
        <w:t>供货时间：签</w:t>
      </w:r>
      <w:r>
        <w:rPr>
          <w:rFonts w:ascii="Arial" w:eastAsia="宋体" w:hAnsi="Arial" w:cs="Arial" w:hint="eastAsia"/>
          <w:kern w:val="0"/>
          <w:sz w:val="24"/>
          <w:szCs w:val="28"/>
        </w:rPr>
        <w:t>订</w:t>
      </w:r>
      <w:r>
        <w:rPr>
          <w:rFonts w:ascii="Arial" w:eastAsia="宋体" w:hAnsi="Arial" w:cs="Arial"/>
          <w:kern w:val="0"/>
          <w:sz w:val="24"/>
          <w:szCs w:val="28"/>
        </w:rPr>
        <w:t>合同后</w:t>
      </w:r>
      <w:r>
        <w:rPr>
          <w:rFonts w:ascii="Arial" w:eastAsia="宋体" w:hAnsi="Arial" w:cs="Arial" w:hint="eastAsia"/>
          <w:b/>
          <w:kern w:val="0"/>
          <w:sz w:val="24"/>
          <w:szCs w:val="28"/>
          <w:u w:val="single"/>
        </w:rPr>
        <w:t>5</w:t>
      </w:r>
      <w:r>
        <w:rPr>
          <w:rFonts w:ascii="Arial" w:eastAsia="宋体" w:hAnsi="Arial" w:cs="Arial" w:hint="eastAsia"/>
          <w:b/>
          <w:kern w:val="0"/>
          <w:sz w:val="24"/>
          <w:szCs w:val="28"/>
        </w:rPr>
        <w:t>日</w:t>
      </w:r>
      <w:r>
        <w:rPr>
          <w:rFonts w:ascii="Arial" w:eastAsia="宋体" w:hAnsi="Arial" w:cs="Arial"/>
          <w:b/>
          <w:kern w:val="0"/>
          <w:sz w:val="24"/>
          <w:szCs w:val="28"/>
        </w:rPr>
        <w:t>内</w:t>
      </w:r>
      <w:r>
        <w:rPr>
          <w:rFonts w:ascii="Arial" w:eastAsia="宋体" w:hAnsi="Arial" w:cs="Arial"/>
          <w:kern w:val="0"/>
          <w:sz w:val="24"/>
          <w:szCs w:val="28"/>
        </w:rPr>
        <w:t>验收合格并交付使用。</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8</w:t>
      </w:r>
      <w:r>
        <w:rPr>
          <w:rFonts w:ascii="Arial" w:eastAsia="宋体" w:hAnsi="Arial" w:cs="Arial"/>
          <w:kern w:val="0"/>
          <w:sz w:val="24"/>
          <w:szCs w:val="28"/>
        </w:rPr>
        <w:t>.</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报价商公章），报价商工商</w:t>
      </w:r>
      <w:proofErr w:type="gramEnd"/>
      <w:r>
        <w:rPr>
          <w:rFonts w:ascii="Arial" w:eastAsia="宋体" w:hAnsi="Arial" w:cs="Arial"/>
          <w:kern w:val="0"/>
          <w:sz w:val="24"/>
          <w:szCs w:val="28"/>
        </w:rPr>
        <w:t>营业执照复印件、法定代表人身份证复印件</w:t>
      </w:r>
      <w:r>
        <w:rPr>
          <w:rFonts w:ascii="Arial" w:eastAsia="宋体" w:hAnsi="Arial" w:cs="Arial" w:hint="eastAsia"/>
          <w:kern w:val="0"/>
          <w:sz w:val="24"/>
          <w:szCs w:val="28"/>
        </w:rPr>
        <w:t>、</w:t>
      </w:r>
      <w:r>
        <w:rPr>
          <w:rFonts w:ascii="Arial" w:eastAsia="宋体" w:hAnsi="Arial" w:cs="Arial"/>
          <w:kern w:val="0"/>
          <w:sz w:val="24"/>
          <w:szCs w:val="28"/>
        </w:rPr>
        <w:t>委托代理人身份证复印件（委托代理时提供）</w:t>
      </w:r>
      <w:r>
        <w:rPr>
          <w:rFonts w:ascii="Arial" w:eastAsia="宋体" w:hAnsi="Arial" w:cs="Arial" w:hint="eastAsia"/>
          <w:kern w:val="0"/>
          <w:sz w:val="24"/>
          <w:szCs w:val="28"/>
        </w:rPr>
        <w:t>、法定</w:t>
      </w:r>
      <w:r>
        <w:rPr>
          <w:rFonts w:ascii="Arial" w:eastAsia="宋体" w:hAnsi="Arial" w:cs="Arial"/>
          <w:kern w:val="0"/>
          <w:sz w:val="24"/>
          <w:szCs w:val="28"/>
        </w:rPr>
        <w:t>代表人授权委托书</w:t>
      </w:r>
      <w:r>
        <w:rPr>
          <w:rFonts w:ascii="Arial" w:eastAsia="宋体" w:hAnsi="Arial" w:cs="Arial" w:hint="eastAsia"/>
          <w:kern w:val="0"/>
          <w:sz w:val="24"/>
          <w:szCs w:val="28"/>
        </w:rPr>
        <w:t>（委托代理时提供）</w:t>
      </w:r>
      <w:r>
        <w:rPr>
          <w:rFonts w:ascii="Arial" w:eastAsia="宋体" w:hAnsi="Arial" w:cs="Arial"/>
          <w:kern w:val="0"/>
          <w:sz w:val="24"/>
          <w:szCs w:val="28"/>
        </w:rPr>
        <w:t>。报价文件一式三份。</w:t>
      </w:r>
      <w:r>
        <w:rPr>
          <w:rFonts w:ascii="Arial" w:eastAsia="宋体" w:hAnsi="Arial" w:cs="Arial" w:hint="eastAsia"/>
          <w:kern w:val="0"/>
          <w:sz w:val="24"/>
          <w:szCs w:val="28"/>
        </w:rPr>
        <w:t>报价为最终报价。</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9</w:t>
      </w:r>
      <w:r>
        <w:rPr>
          <w:rFonts w:ascii="Arial" w:eastAsia="宋体" w:hAnsi="Arial" w:cs="Arial"/>
          <w:kern w:val="0"/>
          <w:sz w:val="24"/>
          <w:szCs w:val="28"/>
        </w:rPr>
        <w:t>.</w:t>
      </w:r>
      <w:r>
        <w:rPr>
          <w:rFonts w:ascii="Arial" w:eastAsia="宋体" w:hAnsi="Arial" w:cs="Arial"/>
          <w:kern w:val="0"/>
          <w:sz w:val="24"/>
          <w:szCs w:val="28"/>
        </w:rPr>
        <w:t>报价文件递交：报价人将填写好的报价函、工商营业执照复印件（加盖公章）、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Pr>
          <w:rFonts w:ascii="Arial" w:eastAsia="宋体" w:hAnsi="Arial" w:cs="Arial"/>
          <w:b/>
          <w:kern w:val="0"/>
          <w:sz w:val="24"/>
          <w:szCs w:val="28"/>
        </w:rPr>
        <w:t>202</w:t>
      </w:r>
      <w:r>
        <w:rPr>
          <w:rFonts w:ascii="Arial" w:eastAsia="宋体" w:hAnsi="Arial" w:cs="Arial" w:hint="eastAsia"/>
          <w:b/>
          <w:kern w:val="0"/>
          <w:sz w:val="24"/>
          <w:szCs w:val="28"/>
        </w:rPr>
        <w:t>2</w:t>
      </w:r>
      <w:r>
        <w:rPr>
          <w:rFonts w:ascii="Arial" w:eastAsia="宋体" w:hAnsi="Arial" w:cs="Arial"/>
          <w:b/>
          <w:kern w:val="0"/>
          <w:sz w:val="24"/>
          <w:szCs w:val="28"/>
        </w:rPr>
        <w:t>年</w:t>
      </w:r>
      <w:r w:rsidR="002B3FDF">
        <w:rPr>
          <w:rFonts w:ascii="Arial" w:eastAsia="宋体" w:hAnsi="Arial" w:cs="Arial" w:hint="eastAsia"/>
          <w:b/>
          <w:kern w:val="0"/>
          <w:sz w:val="24"/>
          <w:szCs w:val="28"/>
        </w:rPr>
        <w:t>5</w:t>
      </w:r>
      <w:r>
        <w:rPr>
          <w:rFonts w:ascii="Arial" w:eastAsia="宋体" w:hAnsi="Arial" w:cs="Arial"/>
          <w:b/>
          <w:kern w:val="0"/>
          <w:sz w:val="24"/>
          <w:szCs w:val="28"/>
        </w:rPr>
        <w:t>月</w:t>
      </w:r>
      <w:r w:rsidR="002B3FDF">
        <w:rPr>
          <w:rFonts w:ascii="Arial" w:eastAsia="宋体" w:hAnsi="Arial" w:cs="Arial" w:hint="eastAsia"/>
          <w:b/>
          <w:kern w:val="0"/>
          <w:sz w:val="24"/>
          <w:szCs w:val="28"/>
        </w:rPr>
        <w:t>2</w:t>
      </w:r>
      <w:r w:rsidR="00697A80">
        <w:rPr>
          <w:rFonts w:ascii="Arial" w:eastAsia="宋体" w:hAnsi="Arial" w:cs="Arial" w:hint="eastAsia"/>
          <w:b/>
          <w:kern w:val="0"/>
          <w:sz w:val="24"/>
          <w:szCs w:val="28"/>
        </w:rPr>
        <w:t>4</w:t>
      </w:r>
      <w:r>
        <w:rPr>
          <w:rFonts w:ascii="Arial" w:eastAsia="宋体" w:hAnsi="Arial" w:cs="Arial"/>
          <w:b/>
          <w:kern w:val="0"/>
          <w:sz w:val="24"/>
          <w:szCs w:val="28"/>
        </w:rPr>
        <w:t>日</w:t>
      </w:r>
      <w:r>
        <w:rPr>
          <w:rFonts w:ascii="Arial" w:eastAsia="宋体" w:hAnsi="Arial" w:cs="Arial" w:hint="eastAsia"/>
          <w:b/>
          <w:kern w:val="0"/>
          <w:sz w:val="24"/>
          <w:szCs w:val="28"/>
        </w:rPr>
        <w:t>上</w:t>
      </w:r>
      <w:r>
        <w:rPr>
          <w:rFonts w:ascii="Arial" w:eastAsia="宋体" w:hAnsi="Arial" w:cs="Arial"/>
          <w:b/>
          <w:kern w:val="0"/>
          <w:sz w:val="24"/>
          <w:szCs w:val="28"/>
        </w:rPr>
        <w:t>午</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0</w:t>
      </w:r>
      <w:r>
        <w:rPr>
          <w:rFonts w:ascii="Arial" w:eastAsia="宋体" w:hAnsi="Arial" w:cs="Arial"/>
          <w:b/>
          <w:kern w:val="0"/>
          <w:sz w:val="24"/>
          <w:szCs w:val="28"/>
        </w:rPr>
        <w:t>0</w:t>
      </w:r>
      <w:r>
        <w:rPr>
          <w:rFonts w:ascii="Arial" w:eastAsia="宋体" w:hAnsi="Arial" w:cs="Arial"/>
          <w:b/>
          <w:kern w:val="0"/>
          <w:sz w:val="24"/>
          <w:szCs w:val="28"/>
        </w:rPr>
        <w:t>至</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3</w:t>
      </w:r>
      <w:r>
        <w:rPr>
          <w:rFonts w:ascii="Arial" w:eastAsia="宋体" w:hAnsi="Arial" w:cs="Arial"/>
          <w:b/>
          <w:kern w:val="0"/>
          <w:sz w:val="24"/>
          <w:szCs w:val="28"/>
        </w:rPr>
        <w:t>0</w:t>
      </w:r>
      <w:r>
        <w:rPr>
          <w:rFonts w:ascii="Arial" w:eastAsia="宋体" w:hAnsi="Arial" w:cs="Arial"/>
          <w:kern w:val="0"/>
          <w:sz w:val="24"/>
          <w:szCs w:val="28"/>
        </w:rPr>
        <w:t>送至柳州职业技术学院（柳州市社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区门岗</w:t>
      </w:r>
      <w:r>
        <w:rPr>
          <w:rFonts w:ascii="Arial" w:eastAsia="宋体" w:hAnsi="Arial" w:cs="Arial"/>
          <w:kern w:val="0"/>
          <w:sz w:val="24"/>
          <w:szCs w:val="28"/>
        </w:rPr>
        <w:t>处，逾期无效。</w:t>
      </w:r>
      <w:r>
        <w:rPr>
          <w:rFonts w:ascii="Arial" w:eastAsia="宋体" w:hAnsi="Arial" w:cs="Arial"/>
          <w:kern w:val="0"/>
          <w:sz w:val="24"/>
          <w:szCs w:val="28"/>
        </w:rPr>
        <w:t xml:space="preserve"> </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bCs/>
          <w:kern w:val="0"/>
          <w:sz w:val="24"/>
          <w:szCs w:val="28"/>
          <w:lang w:bidi="en-US"/>
        </w:rPr>
        <w:t>10</w:t>
      </w:r>
      <w:r>
        <w:rPr>
          <w:rFonts w:ascii="Arial" w:eastAsia="宋体" w:hAnsi="Arial" w:cs="Arial"/>
          <w:bCs/>
          <w:kern w:val="0"/>
          <w:sz w:val="24"/>
          <w:szCs w:val="28"/>
          <w:lang w:bidi="en-US"/>
        </w:rPr>
        <w:t>.</w:t>
      </w:r>
      <w:r>
        <w:rPr>
          <w:rFonts w:ascii="Arial" w:eastAsia="宋体" w:hAnsi="Arial" w:cs="Arial"/>
          <w:bCs/>
          <w:kern w:val="0"/>
          <w:sz w:val="24"/>
          <w:szCs w:val="28"/>
          <w:lang w:bidi="en-US"/>
        </w:rPr>
        <w:t>技术及需求咨询联系人</w:t>
      </w:r>
      <w:r>
        <w:rPr>
          <w:rFonts w:ascii="Arial" w:eastAsia="宋体" w:hAnsi="Arial" w:cs="Arial" w:hint="eastAsia"/>
          <w:bCs/>
          <w:kern w:val="0"/>
          <w:sz w:val="24"/>
          <w:szCs w:val="28"/>
          <w:lang w:bidi="en-US"/>
        </w:rPr>
        <w:t>：</w:t>
      </w:r>
      <w:proofErr w:type="gramStart"/>
      <w:r>
        <w:rPr>
          <w:rFonts w:ascii="Arial" w:eastAsia="宋体" w:hAnsi="Arial" w:cs="Arial" w:hint="eastAsia"/>
          <w:bCs/>
          <w:kern w:val="0"/>
          <w:sz w:val="24"/>
          <w:szCs w:val="28"/>
          <w:lang w:bidi="en-US"/>
        </w:rPr>
        <w:t>严健平</w:t>
      </w:r>
      <w:proofErr w:type="gramEnd"/>
      <w:r>
        <w:rPr>
          <w:rFonts w:ascii="Arial" w:eastAsia="宋体" w:hAnsi="Arial" w:cs="Arial" w:hint="eastAsia"/>
          <w:bCs/>
          <w:kern w:val="0"/>
          <w:sz w:val="24"/>
          <w:szCs w:val="28"/>
          <w:lang w:bidi="en-US"/>
        </w:rPr>
        <w:t xml:space="preserve">     </w:t>
      </w:r>
      <w:r>
        <w:rPr>
          <w:rFonts w:ascii="Arial" w:eastAsia="宋体" w:hAnsi="Arial" w:cs="Arial" w:hint="eastAsia"/>
          <w:bCs/>
          <w:kern w:val="0"/>
          <w:sz w:val="24"/>
          <w:szCs w:val="28"/>
          <w:lang w:bidi="en-US"/>
        </w:rPr>
        <w:t>联系电话：</w:t>
      </w:r>
      <w:r>
        <w:rPr>
          <w:rFonts w:ascii="Arial" w:eastAsia="宋体" w:hAnsi="Arial" w:cs="Arial" w:hint="eastAsia"/>
          <w:bCs/>
          <w:kern w:val="0"/>
          <w:sz w:val="24"/>
          <w:szCs w:val="28"/>
          <w:lang w:bidi="en-US"/>
        </w:rPr>
        <w:t xml:space="preserve">18577205741 </w:t>
      </w:r>
      <w:r>
        <w:rPr>
          <w:rFonts w:ascii="Arial" w:eastAsia="宋体" w:hAnsi="Arial" w:cs="Arial"/>
          <w:kern w:val="0"/>
          <w:sz w:val="24"/>
          <w:szCs w:val="28"/>
        </w:rPr>
        <w:t xml:space="preserve"> </w:t>
      </w:r>
      <w:r>
        <w:rPr>
          <w:rFonts w:ascii="Arial" w:eastAsia="宋体" w:hAnsi="Arial" w:cs="Arial"/>
          <w:kern w:val="0"/>
          <w:sz w:val="24"/>
          <w:szCs w:val="28"/>
        </w:rPr>
        <w:t>。</w:t>
      </w:r>
    </w:p>
    <w:p w:rsidR="008C6C03" w:rsidRDefault="00E10A8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ascii="Arial" w:eastAsia="宋体" w:hAnsi="Arial" w:cs="Arial" w:hint="eastAsia"/>
          <w:kern w:val="0"/>
          <w:sz w:val="24"/>
          <w:szCs w:val="28"/>
        </w:rPr>
        <w:t>1</w:t>
      </w:r>
      <w:r>
        <w:rPr>
          <w:rFonts w:ascii="Arial" w:eastAsia="宋体" w:hAnsi="Arial" w:cs="Arial"/>
          <w:kern w:val="0"/>
          <w:sz w:val="24"/>
          <w:szCs w:val="28"/>
        </w:rPr>
        <w:t>.</w:t>
      </w:r>
      <w:r>
        <w:rPr>
          <w:rFonts w:ascii="Arial" w:eastAsia="宋体" w:hAnsi="Arial" w:cs="Arial"/>
          <w:kern w:val="0"/>
          <w:sz w:val="24"/>
          <w:szCs w:val="28"/>
        </w:rPr>
        <w:t>报价文件接收人为资产管理处办公室工作人员</w:t>
      </w:r>
      <w:r>
        <w:rPr>
          <w:rFonts w:ascii="Arial" w:eastAsia="宋体" w:hAnsi="Arial" w:cs="Arial" w:hint="eastAsia"/>
          <w:kern w:val="0"/>
          <w:sz w:val="24"/>
          <w:szCs w:val="28"/>
        </w:rPr>
        <w:t>，</w:t>
      </w:r>
      <w:r>
        <w:rPr>
          <w:rFonts w:ascii="Arial" w:eastAsia="宋体" w:hAnsi="Arial" w:cs="Arial"/>
          <w:kern w:val="0"/>
          <w:sz w:val="24"/>
          <w:szCs w:val="28"/>
        </w:rPr>
        <w:t>电话：</w:t>
      </w:r>
      <w:r>
        <w:rPr>
          <w:rFonts w:ascii="Arial" w:eastAsia="宋体" w:hAnsi="Arial" w:cs="Arial"/>
          <w:kern w:val="0"/>
          <w:sz w:val="24"/>
          <w:szCs w:val="28"/>
        </w:rPr>
        <w:t xml:space="preserve">0772-3156307   </w:t>
      </w:r>
    </w:p>
    <w:p w:rsidR="008C6C03" w:rsidRDefault="008C6C03">
      <w:pPr>
        <w:widowControl/>
        <w:jc w:val="left"/>
        <w:rPr>
          <w:rFonts w:ascii="Arial" w:hAnsi="Arial" w:cs="Arial"/>
          <w:sz w:val="24"/>
          <w:szCs w:val="24"/>
        </w:rPr>
      </w:pPr>
    </w:p>
    <w:p w:rsidR="008C6C03" w:rsidRDefault="00E10A89">
      <w:pPr>
        <w:widowControl/>
        <w:ind w:firstLineChars="2850" w:firstLine="6867"/>
        <w:jc w:val="left"/>
        <w:rPr>
          <w:rFonts w:ascii="Arial" w:hAnsi="Arial" w:cs="Arial"/>
          <w:b/>
          <w:sz w:val="24"/>
          <w:szCs w:val="24"/>
        </w:rPr>
      </w:pPr>
      <w:r>
        <w:rPr>
          <w:rFonts w:ascii="Arial" w:hAnsi="Arial" w:cs="Arial"/>
          <w:b/>
          <w:sz w:val="24"/>
          <w:szCs w:val="24"/>
        </w:rPr>
        <w:t>柳州职业技术学院</w:t>
      </w:r>
    </w:p>
    <w:p w:rsidR="008C6C03" w:rsidRDefault="00E10A89">
      <w:pPr>
        <w:widowControl/>
        <w:jc w:val="left"/>
        <w:rPr>
          <w:rFonts w:ascii="Arial" w:hAnsi="Arial" w:cs="Arial"/>
          <w:b/>
          <w:sz w:val="24"/>
          <w:szCs w:val="24"/>
        </w:rPr>
      </w:pPr>
      <w:r>
        <w:rPr>
          <w:rFonts w:ascii="Arial" w:hAnsi="Arial" w:cs="Arial"/>
          <w:b/>
          <w:sz w:val="24"/>
          <w:szCs w:val="24"/>
        </w:rPr>
        <w:t xml:space="preserve">                                                            </w:t>
      </w:r>
      <w:r w:rsidR="002B3FDF">
        <w:rPr>
          <w:rFonts w:ascii="Arial" w:hAnsi="Arial" w:cs="Arial" w:hint="eastAsia"/>
          <w:b/>
          <w:sz w:val="24"/>
          <w:szCs w:val="24"/>
        </w:rPr>
        <w:t>2022</w:t>
      </w:r>
      <w:r>
        <w:rPr>
          <w:rFonts w:ascii="Arial" w:hAnsi="Arial" w:cs="Arial"/>
          <w:b/>
          <w:sz w:val="24"/>
          <w:szCs w:val="24"/>
        </w:rPr>
        <w:t>年</w:t>
      </w:r>
      <w:r w:rsidR="002B3FDF">
        <w:rPr>
          <w:rFonts w:ascii="Arial" w:hAnsi="Arial" w:cs="Arial" w:hint="eastAsia"/>
          <w:b/>
          <w:sz w:val="24"/>
          <w:szCs w:val="24"/>
        </w:rPr>
        <w:t>5</w:t>
      </w:r>
      <w:r>
        <w:rPr>
          <w:rFonts w:ascii="Arial" w:hAnsi="Arial" w:cs="Arial"/>
          <w:b/>
          <w:sz w:val="24"/>
          <w:szCs w:val="24"/>
        </w:rPr>
        <w:t>月</w:t>
      </w:r>
      <w:r w:rsidR="002B3FDF">
        <w:rPr>
          <w:rFonts w:ascii="Arial" w:hAnsi="Arial" w:cs="Arial" w:hint="eastAsia"/>
          <w:b/>
          <w:sz w:val="24"/>
          <w:szCs w:val="24"/>
        </w:rPr>
        <w:t>1</w:t>
      </w:r>
      <w:r w:rsidR="00697A80">
        <w:rPr>
          <w:rFonts w:ascii="Arial" w:hAnsi="Arial" w:cs="Arial" w:hint="eastAsia"/>
          <w:b/>
          <w:sz w:val="24"/>
          <w:szCs w:val="24"/>
        </w:rPr>
        <w:t>8</w:t>
      </w:r>
      <w:r>
        <w:rPr>
          <w:rFonts w:ascii="Arial" w:hAnsi="Arial" w:cs="Arial"/>
          <w:b/>
          <w:sz w:val="24"/>
          <w:szCs w:val="24"/>
        </w:rPr>
        <w:t>日</w:t>
      </w:r>
    </w:p>
    <w:p w:rsidR="008C6C03" w:rsidRDefault="008C6C03">
      <w:pPr>
        <w:pStyle w:val="a6"/>
        <w:snapToGrid w:val="0"/>
        <w:spacing w:before="295" w:after="295" w:line="400" w:lineRule="exact"/>
        <w:jc w:val="center"/>
        <w:rPr>
          <w:rFonts w:ascii="Arial" w:hAnsi="Arial" w:cs="Arial"/>
          <w:bCs/>
          <w:sz w:val="24"/>
          <w:szCs w:val="24"/>
        </w:rPr>
      </w:pPr>
    </w:p>
    <w:p w:rsidR="008C6C03" w:rsidRDefault="008C6C03">
      <w:pPr>
        <w:pStyle w:val="a6"/>
        <w:snapToGrid w:val="0"/>
        <w:spacing w:before="295" w:after="295" w:line="400" w:lineRule="exact"/>
        <w:jc w:val="center"/>
        <w:rPr>
          <w:rFonts w:ascii="Arial" w:hAnsi="Arial" w:cs="Arial"/>
          <w:bCs/>
          <w:sz w:val="24"/>
          <w:szCs w:val="24"/>
        </w:rPr>
      </w:pPr>
    </w:p>
    <w:p w:rsidR="008C6C03" w:rsidRDefault="008C6C03">
      <w:pPr>
        <w:pStyle w:val="a6"/>
        <w:snapToGrid w:val="0"/>
        <w:spacing w:before="295" w:after="295" w:line="400" w:lineRule="exact"/>
        <w:jc w:val="center"/>
        <w:rPr>
          <w:rFonts w:ascii="Arial" w:hAnsi="Arial" w:cs="Arial"/>
          <w:bCs/>
          <w:sz w:val="24"/>
          <w:szCs w:val="24"/>
        </w:rPr>
      </w:pPr>
    </w:p>
    <w:p w:rsidR="008C6C03" w:rsidRDefault="00E10A89">
      <w:pPr>
        <w:pStyle w:val="a6"/>
        <w:snapToGrid w:val="0"/>
        <w:spacing w:before="295" w:after="295" w:line="400" w:lineRule="exact"/>
        <w:jc w:val="center"/>
        <w:rPr>
          <w:rFonts w:ascii="Arial" w:hAnsi="Arial" w:cs="Arial"/>
          <w:bCs/>
          <w:sz w:val="24"/>
          <w:szCs w:val="24"/>
        </w:rPr>
      </w:pPr>
      <w:r>
        <w:rPr>
          <w:rFonts w:ascii="Arial" w:hAnsi="Arial" w:cs="Arial"/>
          <w:bCs/>
          <w:sz w:val="24"/>
          <w:szCs w:val="24"/>
        </w:rPr>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750"/>
        <w:gridCol w:w="810"/>
        <w:gridCol w:w="979"/>
        <w:gridCol w:w="1065"/>
        <w:gridCol w:w="1631"/>
      </w:tblGrid>
      <w:tr w:rsidR="008C6C03">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bCs/>
              </w:rPr>
              <w:t>名称</w:t>
            </w:r>
          </w:p>
        </w:tc>
        <w:tc>
          <w:tcPr>
            <w:tcW w:w="381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eastAsia="宋体" w:hAnsi="Arial" w:cs="Arial"/>
                <w:bCs/>
              </w:rPr>
            </w:pPr>
            <w:r>
              <w:rPr>
                <w:rFonts w:ascii="Arial" w:eastAsia="宋体" w:hAnsi="Arial" w:cs="Arial" w:hint="eastAsia"/>
                <w:bCs/>
                <w:color w:val="000000" w:themeColor="text1"/>
              </w:rPr>
              <w:t>采购文件</w:t>
            </w:r>
            <w:r>
              <w:rPr>
                <w:rFonts w:ascii="Arial" w:eastAsia="宋体" w:hAnsi="Arial" w:cs="Arial" w:hint="eastAsia"/>
                <w:bCs/>
              </w:rPr>
              <w:t>技术要求</w:t>
            </w:r>
          </w:p>
        </w:tc>
        <w:tc>
          <w:tcPr>
            <w:tcW w:w="87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eastAsia="宋体" w:hAnsi="Arial" w:cs="Arial"/>
                <w:bCs/>
                <w:color w:val="000000" w:themeColor="text1"/>
              </w:rPr>
            </w:pPr>
            <w:r>
              <w:rPr>
                <w:rFonts w:ascii="Arial" w:eastAsia="宋体" w:hAnsi="Arial" w:cs="Arial" w:hint="eastAsia"/>
                <w:bCs/>
                <w:color w:val="000000" w:themeColor="text1"/>
              </w:rPr>
              <w:t>报价</w:t>
            </w:r>
          </w:p>
          <w:p w:rsidR="008C6C03" w:rsidRDefault="00E10A89">
            <w:pPr>
              <w:spacing w:line="360" w:lineRule="exact"/>
              <w:jc w:val="center"/>
              <w:rPr>
                <w:rFonts w:ascii="Arial" w:eastAsia="宋体" w:hAnsi="Arial" w:cs="Arial"/>
                <w:bCs/>
              </w:rPr>
            </w:pPr>
            <w:r>
              <w:rPr>
                <w:rFonts w:ascii="Arial" w:eastAsia="宋体" w:hAnsi="Arial" w:cs="Arial" w:hint="eastAsia"/>
                <w:bCs/>
                <w:color w:val="000000" w:themeColor="text1"/>
              </w:rPr>
              <w:t>品牌及规格型号</w:t>
            </w:r>
          </w:p>
        </w:tc>
        <w:tc>
          <w:tcPr>
            <w:tcW w:w="75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bCs/>
              </w:rPr>
              <w:t>数量</w:t>
            </w:r>
          </w:p>
        </w:tc>
        <w:tc>
          <w:tcPr>
            <w:tcW w:w="81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eastAsia="宋体" w:hAnsi="Arial" w:cs="Arial"/>
                <w:bCs/>
              </w:rPr>
            </w:pPr>
            <w:r>
              <w:rPr>
                <w:rFonts w:ascii="Arial" w:hAnsi="Arial" w:cs="Arial" w:hint="eastAsia"/>
                <w:bCs/>
              </w:rPr>
              <w:t>单位</w:t>
            </w:r>
          </w:p>
        </w:tc>
        <w:tc>
          <w:tcPr>
            <w:tcW w:w="979"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eastAsia="宋体" w:hAnsi="Arial" w:cs="Arial"/>
                <w:bCs/>
              </w:rPr>
            </w:pPr>
            <w:r>
              <w:rPr>
                <w:rFonts w:ascii="Arial" w:hAnsi="Arial" w:cs="Arial" w:hint="eastAsia"/>
                <w:bCs/>
              </w:rPr>
              <w:t>单价</w:t>
            </w:r>
            <w:r>
              <w:rPr>
                <w:rFonts w:ascii="Arial" w:hAnsi="Arial" w:cs="Arial"/>
                <w:bCs/>
              </w:rPr>
              <w:t>（元）</w:t>
            </w:r>
          </w:p>
        </w:tc>
        <w:tc>
          <w:tcPr>
            <w:tcW w:w="1065"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eastAsia="宋体" w:hAnsi="Arial" w:cs="Arial" w:hint="eastAsia"/>
                <w:bCs/>
              </w:rPr>
              <w:t>技术要</w:t>
            </w:r>
            <w:r>
              <w:rPr>
                <w:rFonts w:ascii="Arial" w:hAnsi="Arial" w:cs="Arial" w:hint="eastAsia"/>
                <w:bCs/>
              </w:rPr>
              <w:t>求</w:t>
            </w:r>
          </w:p>
          <w:p w:rsidR="008C6C03" w:rsidRDefault="00E10A89">
            <w:pPr>
              <w:spacing w:line="360" w:lineRule="exact"/>
              <w:jc w:val="center"/>
              <w:rPr>
                <w:rFonts w:ascii="Arial" w:hAnsi="Arial" w:cs="Arial"/>
                <w:bCs/>
              </w:rPr>
            </w:pPr>
            <w:r>
              <w:rPr>
                <w:rFonts w:ascii="Arial" w:hAnsi="Arial" w:cs="Arial"/>
                <w:bCs/>
              </w:rPr>
              <w:t>响应情况</w:t>
            </w:r>
          </w:p>
        </w:tc>
      </w:tr>
      <w:tr w:rsidR="008C6C03">
        <w:trPr>
          <w:cantSplit/>
          <w:trHeight w:val="950"/>
        </w:trPr>
        <w:tc>
          <w:tcPr>
            <w:tcW w:w="42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p w:rsidR="008C6C03" w:rsidRDefault="008C6C03">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r>
      <w:tr w:rsidR="008C6C03">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hint="eastAsia"/>
                <w:bCs/>
              </w:rPr>
              <w:t>2</w:t>
            </w:r>
          </w:p>
        </w:tc>
        <w:tc>
          <w:tcPr>
            <w:tcW w:w="66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r>
      <w:tr w:rsidR="008C6C03">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center"/>
              <w:rPr>
                <w:rFonts w:ascii="Arial" w:hAnsi="Arial" w:cs="Arial"/>
                <w:bCs/>
              </w:rPr>
            </w:pPr>
            <w:r>
              <w:rPr>
                <w:rFonts w:ascii="Arial" w:hAnsi="Arial" w:cs="Arial" w:hint="eastAsia"/>
                <w:bCs/>
              </w:rPr>
              <w:t>3</w:t>
            </w:r>
          </w:p>
        </w:tc>
        <w:tc>
          <w:tcPr>
            <w:tcW w:w="66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8C6C03" w:rsidRDefault="008C6C03">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8C6C03" w:rsidRDefault="008C6C03">
            <w:pPr>
              <w:spacing w:line="360" w:lineRule="exact"/>
              <w:jc w:val="center"/>
              <w:rPr>
                <w:rFonts w:ascii="Arial" w:hAnsi="Arial" w:cs="Arial"/>
                <w:bCs/>
              </w:rPr>
            </w:pPr>
          </w:p>
        </w:tc>
      </w:tr>
      <w:tr w:rsidR="008C6C03">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rsidR="008C6C03" w:rsidRDefault="00E10A89">
            <w:pPr>
              <w:spacing w:line="360" w:lineRule="exact"/>
              <w:jc w:val="left"/>
              <w:rPr>
                <w:rFonts w:ascii="Arial" w:hAnsi="Arial" w:cs="Arial"/>
                <w:bCs/>
              </w:rPr>
            </w:pPr>
            <w:r>
              <w:rPr>
                <w:rFonts w:ascii="Arial" w:hAnsi="Arial" w:cs="Arial"/>
                <w:bCs/>
              </w:rPr>
              <w:t>包含装卸、运输等所有费用。</w:t>
            </w:r>
          </w:p>
        </w:tc>
      </w:tr>
      <w:tr w:rsidR="008C6C03">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8C6C03" w:rsidRDefault="00E10A89">
            <w:pPr>
              <w:spacing w:line="360" w:lineRule="exact"/>
              <w:jc w:val="left"/>
              <w:rPr>
                <w:rFonts w:ascii="Arial" w:hAnsi="Arial" w:cs="Arial"/>
                <w:bCs/>
              </w:rPr>
            </w:pPr>
            <w:r>
              <w:rPr>
                <w:rFonts w:ascii="Arial" w:hAnsi="Arial" w:cs="Arial"/>
                <w:bCs/>
              </w:rPr>
              <w:t>交付使用期：</w:t>
            </w:r>
          </w:p>
        </w:tc>
      </w:tr>
    </w:tbl>
    <w:p w:rsidR="008C6C03" w:rsidRDefault="008C6C03">
      <w:pPr>
        <w:spacing w:line="276" w:lineRule="auto"/>
        <w:jc w:val="left"/>
        <w:rPr>
          <w:rFonts w:ascii="Arial" w:hAnsi="Arial" w:cs="Arial"/>
        </w:rPr>
      </w:pPr>
    </w:p>
    <w:p w:rsidR="008C6C03" w:rsidRDefault="00E10A89">
      <w:pPr>
        <w:pStyle w:val="a6"/>
        <w:ind w:firstLineChars="150" w:firstLine="315"/>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8C6C03" w:rsidRDefault="00E10A89">
      <w:pPr>
        <w:pStyle w:val="a6"/>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8C6C03" w:rsidRDefault="008C6C03">
      <w:pPr>
        <w:spacing w:line="276" w:lineRule="auto"/>
        <w:jc w:val="left"/>
        <w:rPr>
          <w:rFonts w:ascii="Arial" w:hAnsi="Arial" w:cs="Arial"/>
        </w:rPr>
      </w:pPr>
    </w:p>
    <w:p w:rsidR="008C6C03" w:rsidRDefault="00E10A89">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rsidR="008C6C03" w:rsidRDefault="00E10A89">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rsidR="008C6C03" w:rsidRDefault="00E10A89">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8C6C03" w:rsidRDefault="00E10A89">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8C6C03">
      <w:pPr>
        <w:pStyle w:val="a0"/>
      </w:pPr>
    </w:p>
    <w:p w:rsidR="008C6C03" w:rsidRDefault="00E10A89">
      <w:pPr>
        <w:widowControl/>
        <w:adjustRightInd w:val="0"/>
        <w:snapToGrid w:val="0"/>
        <w:jc w:val="center"/>
        <w:rPr>
          <w:rFonts w:ascii="Arial" w:eastAsia="宋体" w:hAnsi="Arial" w:cs="Arial"/>
          <w:b/>
          <w:kern w:val="0"/>
          <w:sz w:val="32"/>
        </w:rPr>
      </w:pPr>
      <w:r>
        <w:rPr>
          <w:rFonts w:ascii="Arial" w:eastAsia="宋体" w:hAnsi="Arial" w:cs="Arial"/>
          <w:b/>
          <w:kern w:val="0"/>
          <w:sz w:val="32"/>
        </w:rPr>
        <w:t>疫情防控期间报价文件递送须知</w:t>
      </w:r>
    </w:p>
    <w:p w:rsidR="008C6C03" w:rsidRDefault="008C6C03">
      <w:pPr>
        <w:widowControl/>
        <w:adjustRightInd w:val="0"/>
        <w:snapToGrid w:val="0"/>
        <w:jc w:val="center"/>
        <w:rPr>
          <w:rFonts w:ascii="Arial" w:eastAsia="宋体" w:hAnsi="Arial" w:cs="Arial"/>
          <w:kern w:val="0"/>
          <w:sz w:val="22"/>
        </w:rPr>
      </w:pPr>
    </w:p>
    <w:p w:rsidR="008C6C03" w:rsidRDefault="00E10A89">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根据疫情防控需要，现发布此《疫情防控期间报价文件递送须知》（后简称《须知》）。请所有报价人仔细阅读《须知》的全部内容，并严格遵照执行。</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一、进出人员要求</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（一）</w:t>
      </w:r>
      <w:r>
        <w:rPr>
          <w:rFonts w:ascii="Arial" w:eastAsia="宋体" w:hAnsi="Arial" w:cs="Arial" w:hint="eastAsia"/>
          <w:kern w:val="0"/>
          <w:sz w:val="28"/>
          <w:szCs w:val="28"/>
        </w:rPr>
        <w:t xml:space="preserve"> </w:t>
      </w:r>
      <w:r>
        <w:rPr>
          <w:rFonts w:ascii="Arial" w:eastAsia="宋体" w:hAnsi="Arial" w:cs="Arial"/>
          <w:kern w:val="0"/>
          <w:sz w:val="28"/>
          <w:szCs w:val="28"/>
        </w:rPr>
        <w:t>严控人员进出。校园实行</w:t>
      </w:r>
      <w:r>
        <w:rPr>
          <w:rFonts w:ascii="Arial" w:eastAsia="宋体" w:hAnsi="Arial" w:cs="Arial" w:hint="eastAsia"/>
          <w:kern w:val="0"/>
          <w:sz w:val="28"/>
          <w:szCs w:val="28"/>
        </w:rPr>
        <w:t>严控人员进出</w:t>
      </w:r>
      <w:r>
        <w:rPr>
          <w:rFonts w:ascii="Arial" w:eastAsia="宋体" w:hAnsi="Arial" w:cs="Arial"/>
          <w:kern w:val="0"/>
          <w:sz w:val="28"/>
          <w:szCs w:val="28"/>
        </w:rPr>
        <w:t>管理，所有外来人员只能从学校</w:t>
      </w:r>
      <w:r>
        <w:rPr>
          <w:rFonts w:ascii="Arial" w:eastAsia="宋体" w:hAnsi="Arial" w:cs="Arial"/>
          <w:kern w:val="0"/>
          <w:sz w:val="28"/>
          <w:szCs w:val="28"/>
        </w:rPr>
        <w:t>A</w:t>
      </w:r>
      <w:r>
        <w:rPr>
          <w:rFonts w:ascii="Arial" w:eastAsia="宋体" w:hAnsi="Arial" w:cs="Arial"/>
          <w:kern w:val="0"/>
          <w:sz w:val="28"/>
          <w:szCs w:val="28"/>
        </w:rPr>
        <w:t>区正门进出，无关人员一律不得进入。进入校园人员必须严格遵守疫情防控规定，自觉接受身份核验和体温检测，使用</w:t>
      </w:r>
      <w:r>
        <w:rPr>
          <w:rFonts w:ascii="Arial" w:eastAsia="宋体" w:hAnsi="Arial" w:cs="Arial"/>
          <w:kern w:val="0"/>
          <w:sz w:val="28"/>
          <w:szCs w:val="28"/>
        </w:rPr>
        <w:t>“</w:t>
      </w:r>
      <w:r>
        <w:rPr>
          <w:rFonts w:ascii="Arial" w:eastAsia="宋体" w:hAnsi="Arial" w:cs="Arial"/>
          <w:kern w:val="0"/>
          <w:sz w:val="28"/>
          <w:szCs w:val="28"/>
        </w:rPr>
        <w:t>扫码抗疫情</w:t>
      </w:r>
      <w:r>
        <w:rPr>
          <w:rFonts w:ascii="Arial" w:eastAsia="宋体" w:hAnsi="Arial" w:cs="Arial"/>
          <w:kern w:val="0"/>
          <w:sz w:val="28"/>
          <w:szCs w:val="28"/>
        </w:rPr>
        <w:t>”</w:t>
      </w:r>
      <w:r>
        <w:rPr>
          <w:rFonts w:ascii="Arial" w:eastAsia="宋体" w:hAnsi="Arial" w:cs="Arial"/>
          <w:kern w:val="0"/>
          <w:sz w:val="28"/>
          <w:szCs w:val="28"/>
        </w:rPr>
        <w:t>登记系统</w:t>
      </w:r>
      <w:proofErr w:type="gramStart"/>
      <w:r>
        <w:rPr>
          <w:rFonts w:ascii="Arial" w:eastAsia="宋体" w:hAnsi="Arial" w:cs="Arial"/>
          <w:kern w:val="0"/>
          <w:sz w:val="28"/>
          <w:szCs w:val="28"/>
        </w:rPr>
        <w:t>实行扫码出入</w:t>
      </w:r>
      <w:proofErr w:type="gramEnd"/>
      <w:r>
        <w:rPr>
          <w:rFonts w:ascii="Arial" w:eastAsia="宋体" w:hAnsi="Arial" w:cs="Arial"/>
          <w:kern w:val="0"/>
          <w:sz w:val="28"/>
          <w:szCs w:val="28"/>
        </w:rPr>
        <w:t>，全程按要求做好佩戴口罩等防护措施。</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hint="eastAsia"/>
          <w:kern w:val="0"/>
          <w:sz w:val="28"/>
          <w:szCs w:val="28"/>
        </w:rPr>
        <w:t xml:space="preserve"> </w:t>
      </w:r>
      <w:r>
        <w:rPr>
          <w:rFonts w:ascii="Arial" w:eastAsia="宋体" w:hAnsi="Arial" w:cs="Arial"/>
          <w:kern w:val="0"/>
          <w:sz w:val="28"/>
          <w:szCs w:val="28"/>
        </w:rPr>
        <w:t>严格规范处置</w:t>
      </w:r>
      <w:r>
        <w:rPr>
          <w:rFonts w:ascii="Arial" w:eastAsia="宋体" w:hAnsi="Arial" w:cs="Arial" w:hint="eastAsia"/>
          <w:kern w:val="0"/>
          <w:sz w:val="28"/>
          <w:szCs w:val="28"/>
        </w:rPr>
        <w:t>。</w:t>
      </w:r>
      <w:r>
        <w:rPr>
          <w:rFonts w:ascii="Arial" w:eastAsia="宋体" w:hAnsi="Arial" w:cs="Arial"/>
          <w:kern w:val="0"/>
          <w:sz w:val="28"/>
          <w:szCs w:val="28"/>
        </w:rPr>
        <w:t>对发现疑似症状和来自中高风险地区的人员，学校将按工作要求及防疫隔离区管理办法处置。</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（三）</w:t>
      </w:r>
      <w:r>
        <w:rPr>
          <w:rFonts w:ascii="Arial" w:eastAsia="宋体" w:hAnsi="Arial" w:cs="Arial" w:hint="eastAsia"/>
          <w:kern w:val="0"/>
          <w:sz w:val="28"/>
          <w:szCs w:val="28"/>
        </w:rPr>
        <w:t xml:space="preserve"> </w:t>
      </w:r>
      <w:r>
        <w:rPr>
          <w:rFonts w:ascii="Arial" w:eastAsia="宋体" w:hAnsi="Arial" w:cs="Arial"/>
          <w:kern w:val="0"/>
          <w:sz w:val="28"/>
          <w:szCs w:val="28"/>
        </w:rPr>
        <w:t>严控到场人数。为减少人员聚集风险，只允许每个报价人安排</w:t>
      </w:r>
      <w:r>
        <w:rPr>
          <w:rFonts w:ascii="Arial" w:eastAsia="宋体" w:hAnsi="Arial" w:cs="Arial"/>
          <w:kern w:val="0"/>
          <w:sz w:val="28"/>
          <w:szCs w:val="28"/>
        </w:rPr>
        <w:t>1</w:t>
      </w:r>
      <w:r>
        <w:rPr>
          <w:rFonts w:ascii="Arial" w:eastAsia="宋体" w:hAnsi="Arial" w:cs="Arial"/>
          <w:kern w:val="0"/>
          <w:sz w:val="28"/>
          <w:szCs w:val="28"/>
        </w:rPr>
        <w:t>名人员到柳州职业技术学院递送报价材料。递交地点详见公告内容</w:t>
      </w:r>
      <w:r>
        <w:rPr>
          <w:rFonts w:ascii="Arial" w:eastAsia="宋体" w:hAnsi="Arial" w:cs="Arial" w:hint="eastAsia"/>
          <w:kern w:val="0"/>
          <w:sz w:val="28"/>
          <w:szCs w:val="28"/>
        </w:rPr>
        <w:t>。</w:t>
      </w:r>
    </w:p>
    <w:p w:rsidR="008C6C03" w:rsidRDefault="008C6C03">
      <w:pPr>
        <w:widowControl/>
        <w:adjustRightInd w:val="0"/>
        <w:snapToGrid w:val="0"/>
        <w:spacing w:line="360" w:lineRule="auto"/>
        <w:jc w:val="left"/>
        <w:rPr>
          <w:rFonts w:ascii="Arial" w:eastAsia="宋体" w:hAnsi="Arial" w:cs="Arial"/>
          <w:kern w:val="0"/>
          <w:sz w:val="28"/>
          <w:szCs w:val="28"/>
        </w:rPr>
      </w:pP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kern w:val="0"/>
          <w:sz w:val="28"/>
          <w:szCs w:val="28"/>
        </w:rPr>
        <w:t>递交材料要求</w:t>
      </w:r>
    </w:p>
    <w:p w:rsidR="008C6C03" w:rsidRDefault="00E10A89">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各报价人应指派无疫情接触史、身体健康且符合防疫要求的人员参加材料递送活动。递交人员应尽可能为柳州市籍，且长期在柳州市居住。到学校递交报价文件时，同时</w:t>
      </w:r>
      <w:r>
        <w:rPr>
          <w:rFonts w:ascii="Arial" w:eastAsia="宋体" w:hAnsi="Arial" w:cs="Arial" w:hint="eastAsia"/>
          <w:kern w:val="0"/>
          <w:sz w:val="28"/>
          <w:szCs w:val="28"/>
        </w:rPr>
        <w:t>将</w:t>
      </w:r>
      <w:r>
        <w:rPr>
          <w:rFonts w:ascii="Arial" w:eastAsia="宋体" w:hAnsi="Arial" w:cs="Arial"/>
          <w:kern w:val="0"/>
          <w:sz w:val="28"/>
          <w:szCs w:val="28"/>
        </w:rPr>
        <w:t>承诺书、</w:t>
      </w:r>
      <w:r>
        <w:rPr>
          <w:rFonts w:ascii="Arial" w:eastAsia="宋体" w:hAnsi="Arial" w:cs="Arial" w:hint="eastAsia"/>
          <w:kern w:val="0"/>
          <w:sz w:val="28"/>
          <w:szCs w:val="28"/>
        </w:rPr>
        <w:t>委托代理人身份证复印件、法定代表人授权委托书</w:t>
      </w:r>
      <w:r>
        <w:rPr>
          <w:rFonts w:ascii="Arial" w:eastAsia="宋体" w:hAnsi="Arial" w:cs="Arial"/>
          <w:kern w:val="0"/>
          <w:sz w:val="28"/>
          <w:szCs w:val="28"/>
        </w:rPr>
        <w:t>的纸质</w:t>
      </w:r>
      <w:r>
        <w:rPr>
          <w:rFonts w:ascii="Arial" w:eastAsia="宋体" w:hAnsi="Arial" w:cs="Arial" w:hint="eastAsia"/>
          <w:kern w:val="0"/>
          <w:sz w:val="28"/>
          <w:szCs w:val="28"/>
        </w:rPr>
        <w:t>材料递交</w:t>
      </w:r>
      <w:r>
        <w:rPr>
          <w:rFonts w:ascii="Arial" w:eastAsia="宋体" w:hAnsi="Arial" w:cs="Arial"/>
          <w:kern w:val="0"/>
          <w:sz w:val="28"/>
          <w:szCs w:val="28"/>
        </w:rPr>
        <w:t>工作人员。</w:t>
      </w:r>
    </w:p>
    <w:p w:rsidR="008C6C03" w:rsidRDefault="008C6C03">
      <w:pPr>
        <w:widowControl/>
        <w:adjustRightInd w:val="0"/>
        <w:snapToGrid w:val="0"/>
        <w:spacing w:line="360" w:lineRule="auto"/>
        <w:jc w:val="left"/>
        <w:rPr>
          <w:rFonts w:ascii="Arial" w:eastAsia="宋体" w:hAnsi="Arial" w:cs="Arial"/>
          <w:kern w:val="0"/>
          <w:sz w:val="28"/>
          <w:szCs w:val="28"/>
        </w:rPr>
      </w:pPr>
    </w:p>
    <w:p w:rsidR="008C6C03" w:rsidRDefault="00E10A89">
      <w:pPr>
        <w:widowControl/>
        <w:adjustRightInd w:val="0"/>
        <w:snapToGrid w:val="0"/>
        <w:spacing w:line="360" w:lineRule="auto"/>
        <w:jc w:val="right"/>
        <w:rPr>
          <w:rFonts w:ascii="Arial" w:eastAsia="宋体" w:hAnsi="Arial" w:cs="Arial"/>
          <w:kern w:val="0"/>
          <w:sz w:val="28"/>
          <w:szCs w:val="28"/>
        </w:rPr>
      </w:pPr>
      <w:r>
        <w:rPr>
          <w:rFonts w:ascii="Arial" w:eastAsia="宋体" w:hAnsi="Arial" w:cs="Arial"/>
          <w:kern w:val="0"/>
          <w:sz w:val="28"/>
          <w:szCs w:val="28"/>
        </w:rPr>
        <w:t>柳州职业技术学院</w:t>
      </w:r>
    </w:p>
    <w:p w:rsidR="008C6C03" w:rsidRDefault="00E10A89">
      <w:pPr>
        <w:widowControl/>
        <w:adjustRightInd w:val="0"/>
        <w:snapToGrid w:val="0"/>
        <w:spacing w:line="360" w:lineRule="auto"/>
        <w:jc w:val="right"/>
        <w:rPr>
          <w:rFonts w:ascii="Arial" w:eastAsia="宋体" w:hAnsi="Arial" w:cs="Arial"/>
          <w:b/>
          <w:kern w:val="0"/>
          <w:sz w:val="28"/>
          <w:szCs w:val="28"/>
        </w:rPr>
      </w:pPr>
      <w:r>
        <w:rPr>
          <w:rFonts w:ascii="Arial" w:eastAsia="宋体" w:hAnsi="Arial" w:cs="Arial"/>
          <w:b/>
          <w:kern w:val="0"/>
          <w:sz w:val="28"/>
          <w:szCs w:val="28"/>
        </w:rPr>
        <w:t>202</w:t>
      </w:r>
      <w:r>
        <w:rPr>
          <w:rFonts w:ascii="Arial" w:eastAsia="宋体" w:hAnsi="Arial" w:cs="Arial" w:hint="eastAsia"/>
          <w:b/>
          <w:kern w:val="0"/>
          <w:sz w:val="28"/>
          <w:szCs w:val="28"/>
        </w:rPr>
        <w:t>2</w:t>
      </w:r>
      <w:r>
        <w:rPr>
          <w:rFonts w:ascii="Arial" w:eastAsia="宋体" w:hAnsi="Arial" w:cs="Arial"/>
          <w:b/>
          <w:kern w:val="0"/>
          <w:sz w:val="28"/>
          <w:szCs w:val="28"/>
        </w:rPr>
        <w:t>年</w:t>
      </w:r>
      <w:r w:rsidR="002B3FDF">
        <w:rPr>
          <w:rFonts w:ascii="Arial" w:eastAsia="宋体" w:hAnsi="Arial" w:cs="Arial" w:hint="eastAsia"/>
          <w:b/>
          <w:kern w:val="0"/>
          <w:sz w:val="28"/>
          <w:szCs w:val="28"/>
        </w:rPr>
        <w:t>5</w:t>
      </w:r>
      <w:r>
        <w:rPr>
          <w:rFonts w:ascii="Arial" w:eastAsia="宋体" w:hAnsi="Arial" w:cs="Arial"/>
          <w:b/>
          <w:kern w:val="0"/>
          <w:sz w:val="28"/>
          <w:szCs w:val="28"/>
        </w:rPr>
        <w:t>月</w:t>
      </w:r>
      <w:r w:rsidR="002B3FDF">
        <w:rPr>
          <w:rFonts w:ascii="Arial" w:eastAsia="宋体" w:hAnsi="Arial" w:cs="Arial" w:hint="eastAsia"/>
          <w:b/>
          <w:kern w:val="0"/>
          <w:sz w:val="28"/>
          <w:szCs w:val="28"/>
        </w:rPr>
        <w:t>1</w:t>
      </w:r>
      <w:r w:rsidR="00697A80">
        <w:rPr>
          <w:rFonts w:ascii="Arial" w:eastAsia="宋体" w:hAnsi="Arial" w:cs="Arial" w:hint="eastAsia"/>
          <w:b/>
          <w:kern w:val="0"/>
          <w:sz w:val="28"/>
          <w:szCs w:val="28"/>
        </w:rPr>
        <w:t>8</w:t>
      </w:r>
      <w:r>
        <w:rPr>
          <w:rFonts w:ascii="Arial" w:eastAsia="宋体" w:hAnsi="Arial" w:cs="Arial"/>
          <w:b/>
          <w:kern w:val="0"/>
          <w:sz w:val="28"/>
          <w:szCs w:val="28"/>
        </w:rPr>
        <w:t>日</w:t>
      </w: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8C6C03">
      <w:pPr>
        <w:widowControl/>
        <w:adjustRightInd w:val="0"/>
        <w:snapToGrid w:val="0"/>
        <w:spacing w:line="276" w:lineRule="auto"/>
        <w:jc w:val="left"/>
        <w:rPr>
          <w:rFonts w:ascii="Arial" w:eastAsia="宋体" w:hAnsi="Arial" w:cs="Arial"/>
          <w:kern w:val="0"/>
          <w:sz w:val="28"/>
          <w:szCs w:val="28"/>
        </w:rPr>
      </w:pPr>
    </w:p>
    <w:p w:rsidR="008C6C03" w:rsidRDefault="00E10A89">
      <w:pPr>
        <w:widowControl/>
        <w:adjustRightInd w:val="0"/>
        <w:snapToGrid w:val="0"/>
        <w:spacing w:line="360" w:lineRule="auto"/>
        <w:jc w:val="center"/>
        <w:rPr>
          <w:rFonts w:ascii="Arial" w:eastAsia="宋体" w:hAnsi="Arial" w:cs="Arial"/>
          <w:b/>
          <w:kern w:val="0"/>
          <w:sz w:val="32"/>
          <w:szCs w:val="28"/>
        </w:rPr>
      </w:pPr>
      <w:r>
        <w:rPr>
          <w:rFonts w:ascii="Arial" w:eastAsia="宋体" w:hAnsi="Arial" w:cs="Arial"/>
          <w:b/>
          <w:kern w:val="0"/>
          <w:sz w:val="32"/>
          <w:szCs w:val="28"/>
        </w:rPr>
        <w:lastRenderedPageBreak/>
        <w:t>报价人承诺书</w:t>
      </w:r>
    </w:p>
    <w:p w:rsidR="008C6C03" w:rsidRDefault="008C6C03">
      <w:pPr>
        <w:widowControl/>
        <w:adjustRightInd w:val="0"/>
        <w:snapToGrid w:val="0"/>
        <w:spacing w:line="360" w:lineRule="auto"/>
        <w:jc w:val="center"/>
        <w:rPr>
          <w:rFonts w:ascii="Arial" w:eastAsia="宋体" w:hAnsi="Arial" w:cs="Arial"/>
          <w:kern w:val="0"/>
          <w:sz w:val="28"/>
          <w:szCs w:val="28"/>
        </w:rPr>
      </w:pP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本单位</w:t>
      </w:r>
      <w:r>
        <w:rPr>
          <w:rFonts w:ascii="Arial" w:eastAsia="宋体" w:hAnsi="Arial" w:cs="Arial"/>
          <w:kern w:val="0"/>
          <w:sz w:val="28"/>
          <w:szCs w:val="28"/>
        </w:rPr>
        <w:t>____________________</w:t>
      </w:r>
      <w:r>
        <w:rPr>
          <w:rFonts w:ascii="Arial" w:eastAsia="宋体" w:hAnsi="Arial" w:cs="Arial"/>
          <w:kern w:val="0"/>
          <w:sz w:val="28"/>
          <w:szCs w:val="28"/>
        </w:rPr>
        <w:t>承诺严格落实党中央、国务院以及广西壮族自治区政府相关疫情防控工作部署，遵守《中华人民共和国传染病防治法》及其他疫情防控相关要求。本单位于</w:t>
      </w:r>
      <w:r>
        <w:rPr>
          <w:rFonts w:ascii="Arial" w:eastAsia="宋体" w:hAnsi="Arial" w:cs="Arial"/>
          <w:kern w:val="0"/>
          <w:sz w:val="28"/>
          <w:szCs w:val="28"/>
        </w:rPr>
        <w:t xml:space="preserve">  </w:t>
      </w:r>
      <w:r>
        <w:rPr>
          <w:rFonts w:ascii="Arial" w:eastAsia="宋体" w:hAnsi="Arial" w:cs="Arial"/>
          <w:kern w:val="0"/>
          <w:sz w:val="28"/>
          <w:szCs w:val="28"/>
        </w:rPr>
        <w:t>年</w:t>
      </w:r>
      <w:r>
        <w:rPr>
          <w:rFonts w:ascii="Arial" w:eastAsia="宋体" w:hAnsi="Arial" w:cs="Arial"/>
          <w:kern w:val="0"/>
          <w:sz w:val="28"/>
          <w:szCs w:val="28"/>
        </w:rPr>
        <w:t xml:space="preserve">  </w:t>
      </w:r>
      <w:r>
        <w:rPr>
          <w:rFonts w:ascii="Arial" w:eastAsia="宋体" w:hAnsi="Arial" w:cs="Arial"/>
          <w:kern w:val="0"/>
          <w:sz w:val="28"/>
          <w:szCs w:val="28"/>
        </w:rPr>
        <w:t>月</w:t>
      </w:r>
      <w:r>
        <w:rPr>
          <w:rFonts w:ascii="Arial" w:eastAsia="宋体" w:hAnsi="Arial" w:cs="Arial"/>
          <w:kern w:val="0"/>
          <w:sz w:val="28"/>
          <w:szCs w:val="28"/>
        </w:rPr>
        <w:t xml:space="preserve">  </w:t>
      </w:r>
      <w:r>
        <w:rPr>
          <w:rFonts w:ascii="Arial" w:eastAsia="宋体" w:hAnsi="Arial" w:cs="Arial"/>
          <w:kern w:val="0"/>
          <w:sz w:val="28"/>
          <w:szCs w:val="28"/>
        </w:rPr>
        <w:t>日递送</w:t>
      </w:r>
      <w:r>
        <w:rPr>
          <w:rFonts w:ascii="Arial" w:eastAsia="宋体" w:hAnsi="Arial" w:cs="Arial"/>
          <w:kern w:val="0"/>
          <w:sz w:val="28"/>
          <w:szCs w:val="28"/>
        </w:rPr>
        <w:t>_________</w:t>
      </w:r>
      <w:r>
        <w:rPr>
          <w:rFonts w:ascii="Arial" w:eastAsia="宋体" w:hAnsi="Arial" w:cs="Arial" w:hint="eastAsia"/>
          <w:kern w:val="0"/>
          <w:sz w:val="28"/>
          <w:szCs w:val="28"/>
          <w:u w:val="single"/>
        </w:rPr>
        <w:t xml:space="preserve">   </w:t>
      </w:r>
      <w:r>
        <w:rPr>
          <w:rFonts w:ascii="Arial" w:eastAsia="宋体" w:hAnsi="Arial" w:cs="Arial"/>
          <w:kern w:val="0"/>
          <w:sz w:val="28"/>
          <w:szCs w:val="28"/>
          <w:u w:val="single"/>
        </w:rPr>
        <w:t>_____</w:t>
      </w:r>
      <w:r>
        <w:rPr>
          <w:rFonts w:ascii="Arial" w:eastAsia="宋体" w:hAnsi="Arial" w:cs="Arial"/>
          <w:kern w:val="0"/>
          <w:sz w:val="28"/>
          <w:szCs w:val="28"/>
        </w:rPr>
        <w:t>___</w:t>
      </w:r>
      <w:r>
        <w:rPr>
          <w:rFonts w:ascii="Arial" w:eastAsia="宋体" w:hAnsi="Arial" w:cs="Arial"/>
          <w:kern w:val="0"/>
          <w:sz w:val="28"/>
          <w:szCs w:val="28"/>
        </w:rPr>
        <w:t>项目的报价文件。本单位承诺在递送过程中做到以下几点：</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1</w:t>
      </w:r>
      <w:r>
        <w:rPr>
          <w:rFonts w:ascii="Arial" w:eastAsia="宋体" w:hAnsi="Arial" w:cs="Arial"/>
          <w:kern w:val="0"/>
          <w:sz w:val="28"/>
          <w:szCs w:val="28"/>
        </w:rPr>
        <w:t>．参与报价人员积极配合采购人单位工作人员进行体温检测和人员信息登记。不符合防控管理要求的人员，不进入采购人单位，并于必要时积极配合采购人单位工作人员做好现场临时隔离工作。</w:t>
      </w:r>
      <w:r>
        <w:rPr>
          <w:rFonts w:ascii="Arial" w:eastAsia="宋体" w:hAnsi="Arial" w:cs="Arial"/>
          <w:kern w:val="0"/>
          <w:sz w:val="28"/>
          <w:szCs w:val="28"/>
        </w:rPr>
        <w:t xml:space="preserve"> </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2</w:t>
      </w:r>
      <w:r>
        <w:rPr>
          <w:rFonts w:ascii="Arial" w:eastAsia="宋体" w:hAnsi="Arial" w:cs="Arial"/>
          <w:kern w:val="0"/>
          <w:sz w:val="28"/>
          <w:szCs w:val="28"/>
        </w:rPr>
        <w:t>．参加报价人员自觉做好个人防护，全程正确佩戴口罩，听从采购人单位工作人员的引导。</w:t>
      </w:r>
      <w:r>
        <w:rPr>
          <w:rFonts w:ascii="Arial" w:eastAsia="宋体" w:hAnsi="Arial" w:cs="Arial"/>
          <w:kern w:val="0"/>
          <w:sz w:val="28"/>
          <w:szCs w:val="28"/>
        </w:rPr>
        <w:t xml:space="preserve"> </w:t>
      </w:r>
    </w:p>
    <w:p w:rsidR="008C6C03" w:rsidRDefault="00E10A89">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3</w:t>
      </w:r>
      <w:r>
        <w:rPr>
          <w:rFonts w:ascii="Arial" w:eastAsia="宋体" w:hAnsi="Arial" w:cs="Arial"/>
          <w:kern w:val="0"/>
          <w:sz w:val="28"/>
          <w:szCs w:val="28"/>
        </w:rPr>
        <w:t>．本单位保证做好有关报价文件递送的各项准备工作，并按时到达采购人单位，避免因工作疏忽导致时间拖延和人员聚集；报价文件递送完毕后，本单位人员迅速离场，不在采购人单位停留。</w:t>
      </w:r>
    </w:p>
    <w:p w:rsidR="008C6C03" w:rsidRDefault="00E10A89">
      <w:pPr>
        <w:widowControl/>
        <w:spacing w:line="360" w:lineRule="auto"/>
        <w:ind w:right="720"/>
        <w:rPr>
          <w:rFonts w:ascii="Arial" w:eastAsia="宋体" w:hAnsi="Arial" w:cs="Arial"/>
          <w:kern w:val="0"/>
          <w:sz w:val="28"/>
          <w:szCs w:val="28"/>
        </w:rPr>
      </w:pPr>
      <w:r>
        <w:rPr>
          <w:rFonts w:ascii="Arial" w:eastAsia="宋体" w:hAnsi="Arial" w:cs="Arial" w:hint="eastAsia"/>
          <w:kern w:val="0"/>
          <w:sz w:val="28"/>
          <w:szCs w:val="28"/>
        </w:rPr>
        <w:t>对于报价文件递送人员，本单位登记其信息如下，</w:t>
      </w:r>
    </w:p>
    <w:p w:rsidR="008C6C03" w:rsidRDefault="00E10A89">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1</w:t>
      </w:r>
      <w:r>
        <w:rPr>
          <w:rFonts w:ascii="Arial" w:eastAsia="宋体" w:hAnsi="Arial" w:cs="Arial" w:hint="eastAsia"/>
          <w:kern w:val="0"/>
          <w:sz w:val="28"/>
          <w:szCs w:val="28"/>
        </w:rPr>
        <w:t>．本单位派出的报价人员姓名：</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，身份证号码：</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，联系电话：</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，在</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（省、市、区县）居住，无疫情接触史、身体健康。</w:t>
      </w:r>
    </w:p>
    <w:p w:rsidR="008C6C03" w:rsidRDefault="00E10A89">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2.</w:t>
      </w:r>
      <w:r>
        <w:rPr>
          <w:rFonts w:ascii="Arial" w:eastAsia="宋体" w:hAnsi="Arial" w:cs="Arial" w:hint="eastAsia"/>
          <w:kern w:val="0"/>
          <w:sz w:val="28"/>
          <w:szCs w:val="28"/>
        </w:rPr>
        <w:t>（</w:t>
      </w:r>
      <w:r>
        <w:rPr>
          <w:rFonts w:ascii="Arial" w:eastAsia="宋体" w:hAnsi="Arial" w:cs="Arial" w:hint="eastAsia"/>
          <w:kern w:val="0"/>
          <w:sz w:val="28"/>
          <w:szCs w:val="28"/>
        </w:rPr>
        <w:t>1</w:t>
      </w:r>
      <w:r>
        <w:rPr>
          <w:rFonts w:ascii="Arial" w:eastAsia="宋体" w:hAnsi="Arial" w:cs="Arial" w:hint="eastAsia"/>
          <w:kern w:val="0"/>
          <w:sz w:val="28"/>
          <w:szCs w:val="28"/>
        </w:rPr>
        <w:t>）此人未曾到过中高风险区；（</w:t>
      </w:r>
      <w:r>
        <w:rPr>
          <w:rFonts w:ascii="Arial" w:eastAsia="宋体" w:hAnsi="Arial" w:cs="Arial" w:hint="eastAsia"/>
          <w:kern w:val="0"/>
          <w:sz w:val="28"/>
          <w:szCs w:val="28"/>
        </w:rPr>
        <w:t>2</w:t>
      </w:r>
      <w:r>
        <w:rPr>
          <w:rFonts w:ascii="Arial" w:eastAsia="宋体" w:hAnsi="Arial" w:cs="Arial" w:hint="eastAsia"/>
          <w:kern w:val="0"/>
          <w:sz w:val="28"/>
          <w:szCs w:val="28"/>
        </w:rPr>
        <w:t>）此人未曾离开中国大陆。</w:t>
      </w:r>
    </w:p>
    <w:p w:rsidR="008C6C03" w:rsidRDefault="00E10A89">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以上信息</w:t>
      </w:r>
      <w:proofErr w:type="gramStart"/>
      <w:r>
        <w:rPr>
          <w:rFonts w:ascii="Arial" w:eastAsia="宋体" w:hAnsi="Arial" w:cs="Arial" w:hint="eastAsia"/>
          <w:kern w:val="0"/>
          <w:sz w:val="28"/>
          <w:szCs w:val="28"/>
        </w:rPr>
        <w:t>均真实</w:t>
      </w:r>
      <w:proofErr w:type="gramEnd"/>
      <w:r>
        <w:rPr>
          <w:rFonts w:ascii="Arial" w:eastAsia="宋体" w:hAnsi="Arial" w:cs="Arial" w:hint="eastAsia"/>
          <w:kern w:val="0"/>
          <w:sz w:val="28"/>
          <w:szCs w:val="28"/>
        </w:rPr>
        <w:t>而有效，若被发现有虚假或瞒报信息，本单位将自行放弃报价资格。</w:t>
      </w:r>
    </w:p>
    <w:p w:rsidR="008C6C03" w:rsidRDefault="008C6C03">
      <w:pPr>
        <w:widowControl/>
        <w:ind w:right="720"/>
        <w:jc w:val="right"/>
        <w:rPr>
          <w:rFonts w:ascii="Arial" w:eastAsia="宋体" w:hAnsi="Arial" w:cs="Arial"/>
          <w:kern w:val="0"/>
          <w:sz w:val="28"/>
          <w:szCs w:val="28"/>
        </w:rPr>
      </w:pPr>
    </w:p>
    <w:p w:rsidR="008C6C03" w:rsidRDefault="00E10A89">
      <w:pPr>
        <w:widowControl/>
        <w:ind w:right="1841"/>
        <w:jc w:val="right"/>
        <w:rPr>
          <w:rFonts w:ascii="Arial" w:eastAsia="宋体" w:hAnsi="Arial" w:cs="Arial"/>
          <w:kern w:val="0"/>
          <w:sz w:val="28"/>
          <w:szCs w:val="28"/>
        </w:rPr>
      </w:pPr>
      <w:r>
        <w:rPr>
          <w:rFonts w:ascii="Arial" w:eastAsia="宋体" w:hAnsi="Arial" w:cs="Arial" w:hint="eastAsia"/>
          <w:kern w:val="0"/>
          <w:sz w:val="28"/>
          <w:szCs w:val="28"/>
        </w:rPr>
        <w:t>报价文件递送人员（签字）：</w:t>
      </w:r>
      <w:r>
        <w:rPr>
          <w:rFonts w:ascii="Arial" w:eastAsia="宋体" w:hAnsi="Arial" w:cs="Arial" w:hint="eastAsia"/>
          <w:kern w:val="0"/>
          <w:sz w:val="28"/>
          <w:szCs w:val="28"/>
        </w:rPr>
        <w:t xml:space="preserve">                     </w:t>
      </w:r>
    </w:p>
    <w:p w:rsidR="008C6C03" w:rsidRDefault="00E10A89">
      <w:pPr>
        <w:widowControl/>
        <w:ind w:right="1840"/>
        <w:jc w:val="center"/>
        <w:rPr>
          <w:rFonts w:ascii="Arial" w:eastAsia="宋体" w:hAnsi="Arial" w:cs="Arial"/>
          <w:kern w:val="0"/>
          <w:sz w:val="28"/>
          <w:szCs w:val="28"/>
        </w:rPr>
      </w:pPr>
      <w:r>
        <w:rPr>
          <w:rFonts w:ascii="Arial" w:eastAsia="宋体" w:hAnsi="Arial" w:cs="Arial" w:hint="eastAsia"/>
          <w:kern w:val="0"/>
          <w:sz w:val="28"/>
          <w:szCs w:val="28"/>
        </w:rPr>
        <w:t xml:space="preserve">                                       </w:t>
      </w:r>
      <w:r>
        <w:rPr>
          <w:rFonts w:ascii="Arial" w:eastAsia="宋体" w:hAnsi="Arial" w:cs="Arial" w:hint="eastAsia"/>
          <w:kern w:val="0"/>
          <w:sz w:val="28"/>
          <w:szCs w:val="28"/>
        </w:rPr>
        <w:t>报价单位（公章）：</w:t>
      </w:r>
      <w:r>
        <w:rPr>
          <w:rFonts w:ascii="Arial" w:eastAsia="宋体" w:hAnsi="Arial" w:cs="Arial" w:hint="eastAsia"/>
          <w:kern w:val="0"/>
          <w:sz w:val="28"/>
          <w:szCs w:val="28"/>
        </w:rPr>
        <w:t xml:space="preserve">                      </w:t>
      </w:r>
    </w:p>
    <w:p w:rsidR="008C6C03" w:rsidRDefault="00E10A89">
      <w:pPr>
        <w:widowControl/>
        <w:ind w:right="720"/>
        <w:jc w:val="right"/>
        <w:rPr>
          <w:rFonts w:ascii="Arial" w:eastAsia="宋体" w:hAnsi="Arial" w:cs="Arial"/>
          <w:kern w:val="0"/>
          <w:sz w:val="28"/>
          <w:szCs w:val="28"/>
        </w:rPr>
      </w:pPr>
      <w:r>
        <w:rPr>
          <w:rFonts w:ascii="Arial" w:eastAsia="宋体" w:hAnsi="Arial" w:cs="Arial" w:hint="eastAsia"/>
          <w:kern w:val="0"/>
          <w:sz w:val="28"/>
          <w:szCs w:val="28"/>
        </w:rPr>
        <w:t>年</w:t>
      </w:r>
      <w:r>
        <w:rPr>
          <w:rFonts w:ascii="Arial" w:eastAsia="宋体" w:hAnsi="Arial" w:cs="Arial" w:hint="eastAsia"/>
          <w:kern w:val="0"/>
          <w:sz w:val="28"/>
          <w:szCs w:val="28"/>
        </w:rPr>
        <w:t xml:space="preserve">     </w:t>
      </w:r>
      <w:r>
        <w:rPr>
          <w:rFonts w:ascii="Arial" w:eastAsia="宋体" w:hAnsi="Arial" w:cs="Arial" w:hint="eastAsia"/>
          <w:kern w:val="0"/>
          <w:sz w:val="28"/>
          <w:szCs w:val="28"/>
        </w:rPr>
        <w:t>月</w:t>
      </w:r>
      <w:r>
        <w:rPr>
          <w:rFonts w:ascii="Arial" w:eastAsia="宋体" w:hAnsi="Arial" w:cs="Arial" w:hint="eastAsia"/>
          <w:kern w:val="0"/>
          <w:sz w:val="28"/>
          <w:szCs w:val="28"/>
        </w:rPr>
        <w:t xml:space="preserve">     </w:t>
      </w:r>
      <w:r>
        <w:rPr>
          <w:rFonts w:ascii="Arial" w:eastAsia="宋体" w:hAnsi="Arial" w:cs="Arial" w:hint="eastAsia"/>
          <w:kern w:val="0"/>
          <w:sz w:val="28"/>
          <w:szCs w:val="28"/>
        </w:rPr>
        <w:t>日</w:t>
      </w:r>
    </w:p>
    <w:sectPr w:rsidR="008C6C03">
      <w:pgSz w:w="11906" w:h="16838"/>
      <w:pgMar w:top="567" w:right="567" w:bottom="567" w:left="56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D2" w:rsidRDefault="001F3BD2" w:rsidP="005B0166">
      <w:r>
        <w:separator/>
      </w:r>
    </w:p>
  </w:endnote>
  <w:endnote w:type="continuationSeparator" w:id="0">
    <w:p w:rsidR="001F3BD2" w:rsidRDefault="001F3BD2" w:rsidP="005B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D2" w:rsidRDefault="001F3BD2" w:rsidP="005B0166">
      <w:r>
        <w:separator/>
      </w:r>
    </w:p>
  </w:footnote>
  <w:footnote w:type="continuationSeparator" w:id="0">
    <w:p w:rsidR="001F3BD2" w:rsidRDefault="001F3BD2" w:rsidP="005B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3EB27"/>
    <w:multiLevelType w:val="singleLevel"/>
    <w:tmpl w:val="9D83EB27"/>
    <w:lvl w:ilvl="0">
      <w:start w:val="1"/>
      <w:numFmt w:val="decimal"/>
      <w:suff w:val="nothing"/>
      <w:lvlText w:val="%1、"/>
      <w:lvlJc w:val="left"/>
    </w:lvl>
  </w:abstractNum>
  <w:abstractNum w:abstractNumId="1">
    <w:nsid w:val="4B0C4331"/>
    <w:multiLevelType w:val="singleLevel"/>
    <w:tmpl w:val="4B0C4331"/>
    <w:lvl w:ilvl="0">
      <w:start w:val="1"/>
      <w:numFmt w:val="decimal"/>
      <w:suff w:val="nothing"/>
      <w:lvlText w:val="%1、"/>
      <w:lvlJc w:val="left"/>
    </w:lvl>
  </w:abstractNum>
  <w:abstractNum w:abstractNumId="2">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DllYmE5ODBiMmJlNmY5OTExODA1NzVmZDg0YWEifQ=="/>
  </w:docVars>
  <w:rsids>
    <w:rsidRoot w:val="00B936BD"/>
    <w:rsid w:val="000018D7"/>
    <w:rsid w:val="00055D18"/>
    <w:rsid w:val="00091BBA"/>
    <w:rsid w:val="00093CB1"/>
    <w:rsid w:val="00097D3A"/>
    <w:rsid w:val="000C12D4"/>
    <w:rsid w:val="000E7B28"/>
    <w:rsid w:val="00103A4C"/>
    <w:rsid w:val="00110976"/>
    <w:rsid w:val="00125DE1"/>
    <w:rsid w:val="00134FBB"/>
    <w:rsid w:val="00137857"/>
    <w:rsid w:val="00147DB2"/>
    <w:rsid w:val="00152623"/>
    <w:rsid w:val="00161A9C"/>
    <w:rsid w:val="001B5FA5"/>
    <w:rsid w:val="001D3CCC"/>
    <w:rsid w:val="001E526E"/>
    <w:rsid w:val="001F3BD2"/>
    <w:rsid w:val="00245A85"/>
    <w:rsid w:val="002724AA"/>
    <w:rsid w:val="002B3FDF"/>
    <w:rsid w:val="003005C7"/>
    <w:rsid w:val="003006F3"/>
    <w:rsid w:val="003517AE"/>
    <w:rsid w:val="003B2D64"/>
    <w:rsid w:val="003C27EA"/>
    <w:rsid w:val="003C6AF5"/>
    <w:rsid w:val="003D1DF7"/>
    <w:rsid w:val="003F4F5F"/>
    <w:rsid w:val="004215D2"/>
    <w:rsid w:val="00435A85"/>
    <w:rsid w:val="00450776"/>
    <w:rsid w:val="00473999"/>
    <w:rsid w:val="004808DC"/>
    <w:rsid w:val="00481096"/>
    <w:rsid w:val="00484983"/>
    <w:rsid w:val="004A144E"/>
    <w:rsid w:val="004A1686"/>
    <w:rsid w:val="004B399E"/>
    <w:rsid w:val="004B5D6F"/>
    <w:rsid w:val="004D069C"/>
    <w:rsid w:val="004D39AE"/>
    <w:rsid w:val="004E56D9"/>
    <w:rsid w:val="004F4853"/>
    <w:rsid w:val="00540D48"/>
    <w:rsid w:val="005417EA"/>
    <w:rsid w:val="00544392"/>
    <w:rsid w:val="00583B87"/>
    <w:rsid w:val="00591B20"/>
    <w:rsid w:val="005A28E4"/>
    <w:rsid w:val="005A2C42"/>
    <w:rsid w:val="005B0166"/>
    <w:rsid w:val="005B7AD7"/>
    <w:rsid w:val="005C0A72"/>
    <w:rsid w:val="005E6B06"/>
    <w:rsid w:val="00602370"/>
    <w:rsid w:val="00646167"/>
    <w:rsid w:val="00664795"/>
    <w:rsid w:val="00697A80"/>
    <w:rsid w:val="006C7F0E"/>
    <w:rsid w:val="006E3DB3"/>
    <w:rsid w:val="00704EEE"/>
    <w:rsid w:val="00771256"/>
    <w:rsid w:val="00780E24"/>
    <w:rsid w:val="00787A90"/>
    <w:rsid w:val="007A75DF"/>
    <w:rsid w:val="007F67CC"/>
    <w:rsid w:val="00804F65"/>
    <w:rsid w:val="008450BD"/>
    <w:rsid w:val="00853E6F"/>
    <w:rsid w:val="00870FEB"/>
    <w:rsid w:val="00873BD0"/>
    <w:rsid w:val="00893A92"/>
    <w:rsid w:val="00895149"/>
    <w:rsid w:val="008A0FDD"/>
    <w:rsid w:val="008C6C03"/>
    <w:rsid w:val="008E0AA6"/>
    <w:rsid w:val="009225D0"/>
    <w:rsid w:val="009225FE"/>
    <w:rsid w:val="00994631"/>
    <w:rsid w:val="009B316D"/>
    <w:rsid w:val="009D231C"/>
    <w:rsid w:val="00A02E6E"/>
    <w:rsid w:val="00A05B62"/>
    <w:rsid w:val="00A5798F"/>
    <w:rsid w:val="00A669E2"/>
    <w:rsid w:val="00AA101B"/>
    <w:rsid w:val="00AB4824"/>
    <w:rsid w:val="00AC4444"/>
    <w:rsid w:val="00AE5463"/>
    <w:rsid w:val="00B02F55"/>
    <w:rsid w:val="00B300A6"/>
    <w:rsid w:val="00B3500A"/>
    <w:rsid w:val="00B766AF"/>
    <w:rsid w:val="00B936BD"/>
    <w:rsid w:val="00BB7677"/>
    <w:rsid w:val="00C43775"/>
    <w:rsid w:val="00C608B4"/>
    <w:rsid w:val="00C928EB"/>
    <w:rsid w:val="00CB1097"/>
    <w:rsid w:val="00D137C2"/>
    <w:rsid w:val="00D21FA4"/>
    <w:rsid w:val="00D53546"/>
    <w:rsid w:val="00D749F4"/>
    <w:rsid w:val="00DA141F"/>
    <w:rsid w:val="00DD299E"/>
    <w:rsid w:val="00DD2AF4"/>
    <w:rsid w:val="00E10A89"/>
    <w:rsid w:val="00E126EC"/>
    <w:rsid w:val="00E5096A"/>
    <w:rsid w:val="00E55527"/>
    <w:rsid w:val="00E70646"/>
    <w:rsid w:val="00ED7BE0"/>
    <w:rsid w:val="00F2656E"/>
    <w:rsid w:val="00F33661"/>
    <w:rsid w:val="00F51F16"/>
    <w:rsid w:val="00F53703"/>
    <w:rsid w:val="00F73AA4"/>
    <w:rsid w:val="00FA0419"/>
    <w:rsid w:val="00FE2318"/>
    <w:rsid w:val="05B955A9"/>
    <w:rsid w:val="09F36790"/>
    <w:rsid w:val="0C911AFA"/>
    <w:rsid w:val="0DE15120"/>
    <w:rsid w:val="0F7909A8"/>
    <w:rsid w:val="0FE93A22"/>
    <w:rsid w:val="105D1B31"/>
    <w:rsid w:val="1A675CCB"/>
    <w:rsid w:val="1AAB0964"/>
    <w:rsid w:val="1B912C21"/>
    <w:rsid w:val="1F2D6B06"/>
    <w:rsid w:val="1F752E36"/>
    <w:rsid w:val="22A52928"/>
    <w:rsid w:val="234A77AC"/>
    <w:rsid w:val="252218B8"/>
    <w:rsid w:val="25EA35B4"/>
    <w:rsid w:val="2B5B3134"/>
    <w:rsid w:val="2BA1699A"/>
    <w:rsid w:val="2C8F0B18"/>
    <w:rsid w:val="303A0730"/>
    <w:rsid w:val="316424EB"/>
    <w:rsid w:val="33194A17"/>
    <w:rsid w:val="371C0FD0"/>
    <w:rsid w:val="37FC2926"/>
    <w:rsid w:val="39124E76"/>
    <w:rsid w:val="3D271595"/>
    <w:rsid w:val="437B2CF7"/>
    <w:rsid w:val="4C0B29D3"/>
    <w:rsid w:val="531704CA"/>
    <w:rsid w:val="585D354C"/>
    <w:rsid w:val="5C1C2E1C"/>
    <w:rsid w:val="5DFD28D7"/>
    <w:rsid w:val="5EC6574C"/>
    <w:rsid w:val="633379AD"/>
    <w:rsid w:val="63772297"/>
    <w:rsid w:val="63EE34BC"/>
    <w:rsid w:val="68A43AD7"/>
    <w:rsid w:val="6B760EA5"/>
    <w:rsid w:val="7066285B"/>
    <w:rsid w:val="70BA2651"/>
    <w:rsid w:val="75106CE6"/>
    <w:rsid w:val="75822D8C"/>
    <w:rsid w:val="75AA195E"/>
    <w:rsid w:val="76C07AF1"/>
    <w:rsid w:val="7A8770A4"/>
    <w:rsid w:val="7BA30B19"/>
    <w:rsid w:val="7C074366"/>
    <w:rsid w:val="7C3E6DA5"/>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92</cp:revision>
  <dcterms:created xsi:type="dcterms:W3CDTF">2018-11-16T01:20:00Z</dcterms:created>
  <dcterms:modified xsi:type="dcterms:W3CDTF">2022-05-18T08:02:00Z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8AF17A57D0A74F408F677BA42A138F26</vt:lpwstr>
  </property>
</Properties>
</file>